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7FE" w:rsidRDefault="00D337FE" w:rsidP="00D337FE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к протоколу 70 от 21.07.17.</w:t>
      </w:r>
    </w:p>
    <w:p w:rsidR="00D337FE" w:rsidRDefault="00D337FE" w:rsidP="00D337FE">
      <w:pPr>
        <w:rPr>
          <w:sz w:val="24"/>
          <w:szCs w:val="24"/>
        </w:rPr>
      </w:pPr>
    </w:p>
    <w:p w:rsidR="00D337FE" w:rsidRPr="00021527" w:rsidRDefault="00D337FE" w:rsidP="00D337FE">
      <w:pPr>
        <w:rPr>
          <w:sz w:val="24"/>
          <w:szCs w:val="24"/>
        </w:rPr>
      </w:pPr>
    </w:p>
    <w:p w:rsidR="00D337FE" w:rsidRDefault="00D337FE" w:rsidP="00D337FE">
      <w:pPr>
        <w:tabs>
          <w:tab w:val="left" w:pos="0"/>
          <w:tab w:val="left" w:pos="14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« </w:t>
      </w:r>
    </w:p>
    <w:tbl>
      <w:tblPr>
        <w:tblW w:w="10086" w:type="dxa"/>
        <w:tblInd w:w="87" w:type="dxa"/>
        <w:tblLook w:val="04A0"/>
      </w:tblPr>
      <w:tblGrid>
        <w:gridCol w:w="600"/>
        <w:gridCol w:w="920"/>
        <w:gridCol w:w="2896"/>
        <w:gridCol w:w="1729"/>
        <w:gridCol w:w="236"/>
        <w:gridCol w:w="1540"/>
        <w:gridCol w:w="2023"/>
        <w:gridCol w:w="142"/>
      </w:tblGrid>
      <w:tr w:rsidR="00D337FE" w:rsidRPr="006C77DB" w:rsidTr="00D8372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6C77DB" w:rsidRDefault="00D337FE" w:rsidP="00D83726">
            <w:pPr>
              <w:suppressAutoHyphens w:val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77DB">
              <w:rPr>
                <w:rFonts w:eastAsia="Times New Roman"/>
                <w:sz w:val="24"/>
                <w:szCs w:val="24"/>
                <w:lang w:eastAsia="ru-RU"/>
              </w:rPr>
              <w:t>Приложение 2а</w:t>
            </w:r>
          </w:p>
        </w:tc>
      </w:tr>
      <w:tr w:rsidR="00D337FE" w:rsidRPr="006C77DB" w:rsidTr="00D8372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6C77DB" w:rsidRDefault="00D337FE" w:rsidP="00D83726">
            <w:pPr>
              <w:suppressAutoHyphens w:val="0"/>
              <w:jc w:val="right"/>
              <w:rPr>
                <w:rFonts w:eastAsia="Times New Roman"/>
                <w:lang w:eastAsia="ru-RU"/>
              </w:rPr>
            </w:pPr>
            <w:r w:rsidRPr="006C77DB">
              <w:rPr>
                <w:rFonts w:eastAsia="Times New Roman"/>
                <w:lang w:eastAsia="ru-RU"/>
              </w:rPr>
              <w:t>к Тарифному соглашению</w:t>
            </w:r>
          </w:p>
        </w:tc>
      </w:tr>
      <w:tr w:rsidR="00D337FE" w:rsidRPr="006C77DB" w:rsidTr="00D8372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6C77DB" w:rsidRDefault="00D337FE" w:rsidP="00D83726">
            <w:pPr>
              <w:suppressAutoHyphens w:val="0"/>
              <w:jc w:val="right"/>
              <w:rPr>
                <w:rFonts w:eastAsia="Times New Roman"/>
                <w:lang w:eastAsia="ru-RU"/>
              </w:rPr>
            </w:pPr>
            <w:r w:rsidRPr="006C77DB">
              <w:rPr>
                <w:rFonts w:eastAsia="Times New Roman"/>
                <w:lang w:eastAsia="ru-RU"/>
              </w:rPr>
              <w:t>по реализации Московской областной программы ОМС на 2017 год</w:t>
            </w:r>
          </w:p>
        </w:tc>
      </w:tr>
      <w:tr w:rsidR="00D337FE" w:rsidRPr="006C77DB" w:rsidTr="00D8372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6C77DB" w:rsidRDefault="00D337FE" w:rsidP="00D83726">
            <w:pPr>
              <w:suppressAutoHyphens w:val="0"/>
              <w:jc w:val="right"/>
              <w:rPr>
                <w:rFonts w:eastAsia="Times New Roman"/>
                <w:lang w:eastAsia="ru-RU"/>
              </w:rPr>
            </w:pPr>
            <w:r w:rsidRPr="006C77DB">
              <w:rPr>
                <w:rFonts w:eastAsia="Times New Roman"/>
                <w:lang w:eastAsia="ru-RU"/>
              </w:rPr>
              <w:t>от 27.12.2016</w:t>
            </w:r>
          </w:p>
        </w:tc>
      </w:tr>
      <w:tr w:rsidR="00D337FE" w:rsidRPr="006C77DB" w:rsidTr="00D83726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6C77DB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337FE" w:rsidRPr="006C77DB" w:rsidTr="00D83726">
        <w:trPr>
          <w:gridAfter w:val="1"/>
          <w:wAfter w:w="142" w:type="dxa"/>
          <w:trHeight w:val="1020"/>
        </w:trPr>
        <w:tc>
          <w:tcPr>
            <w:tcW w:w="99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77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медицинских организаций, оказывающих медицинскую помощь в стационарных условиях, и коэффициенты уровней (подуровней) оказания медицинской помощи</w:t>
            </w:r>
          </w:p>
        </w:tc>
      </w:tr>
      <w:tr w:rsidR="00D337FE" w:rsidRPr="006C77DB" w:rsidTr="00D8372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6C77DB" w:rsidRDefault="00D337FE" w:rsidP="00D83726">
            <w:pPr>
              <w:suppressAutoHyphens w:val="0"/>
              <w:jc w:val="right"/>
              <w:rPr>
                <w:rFonts w:eastAsia="Times New Roman"/>
                <w:lang w:eastAsia="ru-RU"/>
              </w:rPr>
            </w:pPr>
            <w:r w:rsidRPr="006C77DB">
              <w:rPr>
                <w:rFonts w:eastAsia="Times New Roman"/>
                <w:lang w:eastAsia="ru-RU"/>
              </w:rPr>
              <w:t>Таблица 1</w:t>
            </w:r>
          </w:p>
        </w:tc>
      </w:tr>
      <w:tr w:rsidR="00D337FE" w:rsidRPr="006C77DB" w:rsidTr="00D83726">
        <w:trPr>
          <w:gridAfter w:val="1"/>
          <w:wAfter w:w="142" w:type="dxa"/>
          <w:trHeight w:val="315"/>
        </w:trPr>
        <w:tc>
          <w:tcPr>
            <w:tcW w:w="99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77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Средневзвешенные коэффициенты уровня оказания медицинской помощи (СКУС)</w:t>
            </w:r>
          </w:p>
        </w:tc>
      </w:tr>
      <w:tr w:rsidR="00D337FE" w:rsidRPr="006C77DB" w:rsidTr="00D83726">
        <w:trPr>
          <w:gridAfter w:val="1"/>
          <w:wAfter w:w="142" w:type="dxa"/>
          <w:trHeight w:val="300"/>
        </w:trPr>
        <w:tc>
          <w:tcPr>
            <w:tcW w:w="4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AF1DD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77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Уровень оказания медицинской помощи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6C77D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СКУС</w:t>
            </w:r>
          </w:p>
        </w:tc>
      </w:tr>
      <w:tr w:rsidR="00D337FE" w:rsidRPr="006C77DB" w:rsidTr="00D83726">
        <w:trPr>
          <w:gridAfter w:val="1"/>
          <w:wAfter w:w="142" w:type="dxa"/>
          <w:trHeight w:val="300"/>
        </w:trPr>
        <w:tc>
          <w:tcPr>
            <w:tcW w:w="4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77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уровень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77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0,95</w:t>
            </w:r>
          </w:p>
        </w:tc>
      </w:tr>
      <w:tr w:rsidR="00D337FE" w:rsidRPr="006C77DB" w:rsidTr="00D83726">
        <w:trPr>
          <w:gridAfter w:val="1"/>
          <w:wAfter w:w="142" w:type="dxa"/>
          <w:trHeight w:val="315"/>
        </w:trPr>
        <w:tc>
          <w:tcPr>
            <w:tcW w:w="4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77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уровень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77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D337FE" w:rsidRPr="006C77DB" w:rsidTr="00D83726">
        <w:trPr>
          <w:gridAfter w:val="1"/>
          <w:wAfter w:w="142" w:type="dxa"/>
          <w:trHeight w:val="315"/>
        </w:trPr>
        <w:tc>
          <w:tcPr>
            <w:tcW w:w="4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77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 уровень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7FE" w:rsidRPr="006C77DB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77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</w:tbl>
    <w:p w:rsidR="00D337FE" w:rsidRDefault="00D337FE" w:rsidP="00D337FE">
      <w:pPr>
        <w:tabs>
          <w:tab w:val="left" w:pos="0"/>
          <w:tab w:val="left" w:pos="142"/>
        </w:tabs>
        <w:jc w:val="both"/>
        <w:rPr>
          <w:sz w:val="24"/>
          <w:szCs w:val="24"/>
        </w:rPr>
      </w:pPr>
    </w:p>
    <w:tbl>
      <w:tblPr>
        <w:tblW w:w="9944" w:type="dxa"/>
        <w:tblInd w:w="87" w:type="dxa"/>
        <w:tblLayout w:type="fixed"/>
        <w:tblLook w:val="04A0"/>
      </w:tblPr>
      <w:tblGrid>
        <w:gridCol w:w="583"/>
        <w:gridCol w:w="856"/>
        <w:gridCol w:w="4490"/>
        <w:gridCol w:w="1134"/>
        <w:gridCol w:w="1522"/>
        <w:gridCol w:w="1359"/>
      </w:tblGrid>
      <w:tr w:rsidR="00D337FE" w:rsidRPr="00B347A2" w:rsidTr="00D83726">
        <w:trPr>
          <w:trHeight w:val="315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right"/>
              <w:rPr>
                <w:rFonts w:eastAsia="Times New Roman"/>
                <w:lang w:eastAsia="ru-RU"/>
              </w:rPr>
            </w:pPr>
            <w:r w:rsidRPr="00B347A2">
              <w:rPr>
                <w:rFonts w:eastAsia="Times New Roman"/>
                <w:lang w:eastAsia="ru-RU"/>
              </w:rPr>
              <w:t>Таблица 2</w:t>
            </w:r>
          </w:p>
        </w:tc>
      </w:tr>
      <w:tr w:rsidR="00D337FE" w:rsidRPr="00B347A2" w:rsidTr="00D83726">
        <w:trPr>
          <w:trHeight w:val="690"/>
        </w:trPr>
        <w:tc>
          <w:tcPr>
            <w:tcW w:w="99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7A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медицинских организаций, оказывающих медицинскую помощь в стационарных условиях, и коэффициенты подуровней оказания медицинской помощи</w:t>
            </w:r>
          </w:p>
        </w:tc>
      </w:tr>
      <w:tr w:rsidR="00D337FE" w:rsidRPr="00B347A2" w:rsidTr="00D83726">
        <w:trPr>
          <w:trHeight w:val="15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347A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spellStart"/>
            <w:proofErr w:type="gramStart"/>
            <w:r w:rsidRPr="00B347A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B347A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Pr="00B347A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347A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 медицинской организации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347A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медицинской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347A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Уровень оказания медицинской помощи 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347A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Подуровень оказания медицинской помощи 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347A2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Коэффициент подуровня оказания медицинской помощи (КПУС)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966801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 ПАЛЛИАТИВНОЙ МЕДИЦИНСКОЙ ПОМОЩИ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(ЦЕНТР АЛЬТ ОПИНИОН)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969201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НАУЧН</w:t>
            </w:r>
            <w:proofErr w:type="gramStart"/>
            <w:r w:rsidRPr="00B347A2">
              <w:rPr>
                <w:rFonts w:eastAsia="Times New Roman"/>
                <w:color w:val="000000"/>
                <w:lang w:eastAsia="ru-RU"/>
              </w:rPr>
              <w:t>О-</w:t>
            </w:r>
            <w:proofErr w:type="gramEnd"/>
            <w:r w:rsidRPr="00B347A2">
              <w:rPr>
                <w:rFonts w:eastAsia="Times New Roman"/>
                <w:color w:val="000000"/>
                <w:lang w:eastAsia="ru-RU"/>
              </w:rPr>
              <w:t xml:space="preserve"> ПРАКТИЧЕСКИЙ ЦЕНТР ВОССТАНОВЛЕНИЯ ЗРЕНИЯ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200401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КРАСНОГОРСКАЯ ГОРОДСКАЯ БОЛЬНИЦА №2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540501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УЧАСТКОВАЯ БОЛЬНИЦА П. БИОКОМБИНАТА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540601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ЛОСИНО-ПЕТРОВСКАЯ ЦЕНТРАЛЬНАЯ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140401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ПАВЛОВСКАЯ УЧАСТКОВАЯ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370201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СОФРИНСКАЯ ГОРОДСКАЯ БОЛЬНИЦА ИМ. СЕМАШКО Н.А.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370301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АШУКИНСКАЯ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501101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КЛЯЗЬМИНСКАЯ УЧАСТКОВАЯ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020303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ОСТАШЕВСКАЯ УЧАСТКОВАЯ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040201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ЯХРОМСКАЯ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НОВО-ПЕТРОВСКАЯ СЕЛЬСКАЯ УЧАСТКОВАЯ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200201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НАХАБИНСКАЯ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200801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ПЕТРОВО-ДАЛЬНЕВСКАЯ УЧАСТКОВАЯ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270301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УВАРОВСКАЯ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290301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ПЕТРОВСКАЯ РАЙОННАЯ БОЛЬНИЦА № 3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330201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КУРОВСКАЯ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330501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ДЕМИХОВСКАЯ УЧАСТКОВАЯ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330901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АВСЮНИНСКАЯ УЧАСТКОВАЯ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540301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МОНИНСКАЯ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540701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УЧАСТКОВАЯ БОЛЬНИЦА В С. ТРУБИНО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540801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ЩЁЛКОВСКАЯ РАЙОННАЯ БОЛЬНИЦА №1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240101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ЛУХОВИЦКАЯ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440501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СЕРПУХОВСКАЯ ГОРОДСКАЯ БОЛЬНИЦА ИМЕНИ СЕМАШКО Н.А.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010101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БАЛАШИХИНСКАЯ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070301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БЮДЖЕТНОЕ УЧРЕЖДЕНИЕ ЗДРАВООХРАНЕНИЯ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МЕДИКО-САНИТАРНАЯ ЧАСТЬ № 9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ФЕДЕРАЛЬНОГО МЕДИКО-БИОЛОГИЧЕСКОГО АГЕНТСТВА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080301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Егорьевский кожно-венерологический диспансер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172101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ОГРАНИЧЕНННОЙ ОТВЕСТВЕННОСТЬЮ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КЛИНИКАПРОФ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191201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МЕГАМЕДИКЛ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260401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ЗДРАВООХРАНЕНИЯ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МЕДИКО-САНИТАРНАЯ ЧАСТЬ № 152 ФЕДЕРАЛЬНОГО МЕДИКО-БИОЛОГИЧЕСКОГО АГЕНТСТВА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300301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Больница Научного центра Российской академии наук  в Черноголовке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300401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 современной медицины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311701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МИР ЗВУКОВ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311901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B347A2">
              <w:rPr>
                <w:rFonts w:eastAsia="Times New Roman"/>
                <w:color w:val="000000"/>
                <w:lang w:eastAsia="ru-RU"/>
              </w:rPr>
              <w:t>Одинмед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410101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СЕРГИЕВО-ПОСАДСКАЯ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410601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ЗДРАВООХРАНЕНИЯ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ЦЕНТРАЛЬНАЯ МЕДИКО-САНИТАРНАЯ ЧАСТЬ № 94 ФЕДЕРАЛЬНОГО МЕДИКО-БИОЛОГИЧЕСКОГО АГЕНТСТВА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411401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Сергиево-Посадский кожно-венерологический диспансер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510501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казенное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Войсковая часть 52583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550201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ЗДРАВООХРАНЕНИЯ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ЦЕНТРАЛЬНАЯ МЕДИКО-САНИТАРНАЯ ЧАСТЬ № 21 ФЕДЕРАЛЬНОГО МЕДИКО-БИОЛОГИЧЕСКОГО АГЕНТСТВА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560101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ЗДРАВООХРАНЕНИЯ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МЕДИКО-САНИТАРНАЯ ЧАСТЬ №154 ФЕДЕРАЛЬНОГО МЕДИКО-БИОЛОГИЧЕСКОГО АГЕНТСТВА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610101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Больница Пущинского научного центра Российской академии наук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894001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детский санаторий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Васильевское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894401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ЦЕНТР РЕАБИЛИТАЦИИ (ДЛЯ ДЕТЕЙ С НАРУШЕНИЕМ СЛУХА)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894701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САНАТОРИЙ ИМЕНИ ГОРЬКОГО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894801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САНАТОРИЙ ДЛЯ ДЕТЕЙ С РОДИТЕЛЯМИ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КРАТОВО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900501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 реабилитации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Управления делами Президента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910501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ЛЕЧЕБНО-РЕАБИЛИТАЦИОННЫЙ КЛИНИЧЕСКИЙ ЦЕНТР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ОБОРОНЫ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910801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казенное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1586 Военный клинический госпиталь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обороны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930101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НЕГОСУДАРСТВЕННОЕ УЧРЕЖДЕНИЕ ЗДРАВООХРАНЕНИЯ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ЦЕНТРАЛЬНАЯ БОЛЬНИЦА № 4 ОТКРЫТОГО АКЦИОНЕРНОГО ОБЩЕСТВА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РОССИЙСКИЕ ЖЕЛЕЗНЫЕ ДОРОГИ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940101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Лечебно-профилактическое учреждение санаторий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Озеры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51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940201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Лечебно-профилактическое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Санаторий Дорохово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940401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САНАТОРИЙ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УДЕЛЬНАЯ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940601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УНИТАРНОЕ ПРЕДПРИЯТИЕ ГОРОДА МОСКВЫ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МЕДИЦИНСКИЙ ЦЕНТР УПРАВЛЕНИЯ ДЕЛАМИ МЭРА И ПРАВИТЕЛЬСТВА МОСКВЫ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940701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ЗАКРЫТОЕ АКЦИОНЕРНОЕ ОБЩЕСТВО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САНАТОРИЙ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ЕРИНО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950101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Центр восстановительной терапии для воинов-интернационалистов им. М. А. </w:t>
            </w:r>
            <w:proofErr w:type="gramStart"/>
            <w:r w:rsidRPr="00B347A2">
              <w:rPr>
                <w:rFonts w:eastAsia="Times New Roman"/>
                <w:color w:val="000000"/>
                <w:lang w:eastAsia="ru-RU"/>
              </w:rPr>
              <w:t>Лиходея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950901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ЛЕЧЕБНО-РЕАБИЛИТАЦИОННЫЙ ЦЕНТР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ИЗУМРУД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962201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МЕДИЦИНСКИЙ ЦЕНТР ВОССТАНОВИТЕЛЬНОГО ЛЕЧЕНИЯ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КОНСИЛИУМ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962401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ЛЕЧЕБНО-ПРОФИЛАКТИЧЕСКОЕ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ЛЕЧЕБНО-ОЗДОРОВИТЕЛЬНЫЙ ЦЕНТР МИНИСТЕРСТВА ИНОСТРАННЫХ ДЕЛ РОССИЙСКОЙ ФЕДЕРАЦИИ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962601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ФЕДЕРАЛЬНЫЙ МЕДИЦИНСКИЙ ЦЕНТР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ФЕДЕРАЛЬНОГО АГЕНТСТВА ПО УПРАВЛЕНИЮ ГОСУДАРСТВЕННЫМ ИМУЩЕСТВОМ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60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964301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ОТКРЫТОЕ АКЦИОНЕРНОЕ ОБЩЕСТВО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ЦЕНТРАЛЬНАЯ БОЛЬНИЦА ЭКСПЕРТИЗЫ ЛЕТНО-ИСПЫТАТЕЛЬНОГО СОСТАВА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61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966201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ПЕРВЫЙ КЛИНИЧЕСКИЙ МЕДИЦИНСКИЙ ЦЕНТР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62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030101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ВОСКРЕСЕНСКАЯ ПЕРВАЯ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63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090101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ЦЕНТРАЛЬНАЯ ГОРОДСКАЯ БОЛЬНИЦА ГОРОДА ЖЕЛЕЗНОДОРОЖНОГО ИМ.А.М.ДЕГОНСКОГО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64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100601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</w:t>
            </w:r>
            <w:proofErr w:type="gramStart"/>
            <w:r w:rsidRPr="00B347A2">
              <w:rPr>
                <w:rFonts w:eastAsia="Times New Roman"/>
                <w:color w:val="000000"/>
                <w:lang w:eastAsia="ru-RU"/>
              </w:rPr>
              <w:t>МОСКОВСКОЙ</w:t>
            </w:r>
            <w:proofErr w:type="gramEnd"/>
            <w:r w:rsidRPr="00B347A2">
              <w:rPr>
                <w:rFonts w:eastAsia="Times New Roman"/>
                <w:color w:val="000000"/>
                <w:lang w:eastAsia="ru-RU"/>
              </w:rPr>
              <w:t xml:space="preserve"> ОБЛАСТИДЕТСКИЙ САНАТОРИЙ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ОТДЫХ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65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120101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ЗВЕНИГОРОДСКАЯ ЦЕНТРАЛЬНАЯ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66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ДЕДОВСКАЯ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67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150701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КОРОЛЕВСКИЙ КОЖНО-ВЕНЕРОЛОГИЧЕСКИЙ ДИСПАНСЕР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КЛИНСКАЯ ДЕТСКАЯ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69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170601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B347A2">
              <w:rPr>
                <w:rFonts w:eastAsia="Times New Roman"/>
                <w:color w:val="000000"/>
                <w:lang w:eastAsia="ru-RU"/>
              </w:rPr>
              <w:t>Клинский</w:t>
            </w:r>
            <w:proofErr w:type="spellEnd"/>
            <w:r w:rsidRPr="00B347A2">
              <w:rPr>
                <w:rFonts w:eastAsia="Times New Roman"/>
                <w:color w:val="000000"/>
                <w:lang w:eastAsia="ru-RU"/>
              </w:rPr>
              <w:t xml:space="preserve"> кожно-венерологический диспансер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70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261601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Люберецкий кожно-венерологический диспансер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71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330101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ДРЕЗНЕНСКАЯ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72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360201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ПОДОЛЬСКАЯ ДЕТСКАЯ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73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470101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ТАЛДОМСКАЯ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74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500401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СХОДНЕНСКАЯ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75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020101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ВОЛОКОЛАМСКАЯ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76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040301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СИНЬКОВСКАЯ УЧАСТКОВАЯ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77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080101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ЕГОРЬЕВСКАЯ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78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250101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ЛЫТКАРИНСКАЯ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79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260301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ДЗЕРЖИНСКАЯ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270101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МОЖАЙСКАЯ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81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540901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Щелковский кожно-венерологический диспансер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600101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ПРОТВИНСКАЯ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370101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ПУШКИНСКАЯ РАЙОННАЯ БОЛЬНИЦА ИМ. ПРОФ. РОЗАНОВА В.Н.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190101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КОЛОМЕНСКАЯ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011401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B347A2">
              <w:rPr>
                <w:rFonts w:eastAsia="Times New Roman"/>
                <w:color w:val="000000"/>
                <w:lang w:eastAsia="ru-RU"/>
              </w:rPr>
              <w:t>Балашихинский</w:t>
            </w:r>
            <w:proofErr w:type="spellEnd"/>
            <w:r w:rsidRPr="00B347A2">
              <w:rPr>
                <w:rFonts w:eastAsia="Times New Roman"/>
                <w:color w:val="000000"/>
                <w:lang w:eastAsia="ru-RU"/>
              </w:rPr>
              <w:t xml:space="preserve"> родильный дом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040101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ДМИТРОВСКАЯ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100101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 Московской области 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Жуковская городская клиническая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160101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КАШИРСКАЯ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230101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ЛОБНЕНСКАЯ ЦЕНТРАЛЬНАЯ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260101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ЛЮБЕРЕЦКАЯ РАЙОННАЯ БОЛЬНИЦА №1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310201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ОДИНЦОВСКАЯ РАЙОННАЯ БОЛЬНИЦА № 2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311001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Одинцовский кожно-венерологический диспансер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330301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ЛИКИНСКАЯ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332601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ОРЕХОВО- ЗУЕВСКИЙ КОЖНО-ВЕНЕРОЛОГИЧЕСКИЙ ДИСПАНСЕР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340101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ПАВЛОВО-ПОСАДСКАЯ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96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340107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ПАВЛОВО-ПОСАДСКИЙ КОЖНО-ВЕНЕРОЛОГИЧЕСКИЙ ДИСПАНСЕР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350301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ЛЬВОВСКАЯ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380101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РАМЕНСКАЯ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400101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РУЗСКАЯ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450102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МЕНДЕЛЕЕВСКАЯ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101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460201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МИХНЕВСКАЯ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102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500101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ХИМКИНСКАЯ ЦЕНТРАЛЬНАЯ КЛИНИЧЕСКАЯ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103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510101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ЧЕХОВСКАЯ РАЙОННАЯ БОЛЬНИЦА № 1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104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520101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ШАТУРСКАЯ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105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540101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ЩЁЛКОВСКАЯ РАЙОННАЯ БОЛЬНИЦА №2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106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540201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ФРЯНОВСКАЯ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107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550101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ЭЛЕКТРОСТАЛЬСКАЯ ЦЕНТРАЛЬНАЯ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108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590101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БРОННИЦКАЯ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109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991301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ПСИХОНЕВРОЛОГИЧЕСКАЯ БОЛЬНИЦА ДЛЯ ДЕТЕЙ С ПОРАЖЕНИЕМ ЦНС С НАРУШЕНИЕМ ПСИХИКИ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110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030201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ВОСКРЕСЕНСКАЯ РАЙОННАЯ БОЛЬНИЦА № 2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 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111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200101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КРАСНОГОРСКАЯ ГОРОДСКАЯ БОЛЬНИЦА №3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 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070101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ДУБНЕНСКАЯ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113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110101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ЗАРАЙСКАЯ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114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130101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ИВАНТЕЕВСКАЯ ЦЕНТРАЛЬНАЯ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ИСТРИНСКАЯ РАЙОННАЯ КЛИНИЧЕСКАЯ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116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180101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КЛИМОВСКАЯ ЦЕНТРАЛЬНАЯ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117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180201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КЛИМОВСКАЯ ГОРОДСКАЯ БОЛЬНИЦА №2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118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220101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ЛОТОШИНСКАЯ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119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290101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НАРО-ФОМИНСКАЯ РАЙОННАЯ БОЛЬНИЦА № 1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120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290501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СЕЛЯТИНСКАЯ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121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290601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АПРЕЛЕВСКАЯ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122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291201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ГБУЗ МО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B347A2">
              <w:rPr>
                <w:rFonts w:eastAsia="Times New Roman"/>
                <w:color w:val="000000"/>
                <w:lang w:eastAsia="ru-RU"/>
              </w:rPr>
              <w:t>Наро-Фоминский</w:t>
            </w:r>
            <w:proofErr w:type="spellEnd"/>
            <w:r w:rsidRPr="00B347A2">
              <w:rPr>
                <w:rFonts w:eastAsia="Times New Roman"/>
                <w:color w:val="000000"/>
                <w:lang w:eastAsia="ru-RU"/>
              </w:rPr>
              <w:t xml:space="preserve"> перинатальный центр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123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300101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НОГИНСКАЯ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124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310501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ОДИНЦОВСКАЯ РАЙОННАЯ БОЛЬНИЦА №3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125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320101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ОЗЁРСКАЯ ЦЕНТРАЛЬНАЯ РАЙОННАЯ БОЛЬНИЦА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126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331201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ДАВЫДОВСКАЯ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127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332801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ОРЕХОВО-ЗУЕВСКАЯ ЦЕНТРАЛЬНАЯ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128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340201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ЭЛЕКТРОГОРСКАЯ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129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360301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ПОДОЛЬСКАЯ ГОРОДСКАЯ БОЛЬНИЦА №2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130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361701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ПОДОЛЬСКИЙ РОДИЛЬНЫЙ ДОМ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131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400201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ТУЧКОВСКАЯ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132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420101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СЕРЕБРЯНО-ПРУДСКАЯ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133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440101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СЕРПУХОВСКАЯ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73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134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440103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СЕРПУХОВСКИЙ РОДИЛЬНЫЙ ДОМ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135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460101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СТУПИНСКАЯ ЦЕНТРАЛЬНАЯ РАЙОННАЯ КЛИНИЧЕСКАЯ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136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490101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ЦЕНТРАЛЬНАЯ ГОРОДСКАЯ БОЛЬНИЦА ИМЕНИ М. В. ГОЛЬЦА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137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510301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ЧЕХОВСКАЯ РАЙОННАЯ БОЛЬНИЦА № 2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138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520201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РОШАЛЬСКАЯ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139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530101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ШАХОВСКАЯ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990601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КЛИНИЧЕСКИЙ ЦЕНТР ВОССТАНОВИТЕЛЬНОЙ МЕДИЦИНЫ И РЕАБИЛИТАЦИИ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990701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МОСКОВСКИЙ ОБЛАСТНОЙ КОНСУЛЬТАТИВНО-ДИАГНОСТИЧЕСКИЙ ЦЕНТР ДЛЯ ДЕТЕЙ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060101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ДОМОДЕДОВСКАЯ ЦЕНТРАЛЬНАЯ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0,85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150101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КОРОЛЁВСКАЯ ГОРОДСКАЯ БОЛЬНИЦА №1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0,85</w:t>
            </w:r>
          </w:p>
        </w:tc>
      </w:tr>
      <w:tr w:rsidR="00D337FE" w:rsidRPr="00B347A2" w:rsidTr="00D83726">
        <w:trPr>
          <w:trHeight w:val="73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990501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Московский областной онкологический диспансер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0,85</w:t>
            </w:r>
          </w:p>
        </w:tc>
      </w:tr>
      <w:tr w:rsidR="00D337FE" w:rsidRPr="00B347A2" w:rsidTr="00D83726">
        <w:trPr>
          <w:trHeight w:val="79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КЛИНСКАЯ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171401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КЛИНИКА ИННОВАЦИОННОЙ ХИРУРГИИ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310101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ОДИНЦОВСКАЯ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333801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КЛИНИКА НОВАЯ МЕДИЦИНА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149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412401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 ОФТАЛЬМОХИРУРГИИ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150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960601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ЗАКРЫТОЕ АКЦИОНЕРНОЕ ОБЩЕСТВО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ГРУППА КОМПАНИЙ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МЕДСИ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151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963301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ОБЩЕСТВО С ОГРАНИЧЕННОЙ ОТВЕТСТВЕННОСТЬЮ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ХАВЕН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152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967501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ЗАКРЫТОЕ АКЦИОНЕРНОЕ ОБЩЕСТВО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 ЭНДОХИРУРГИИ И ЛИТОТРИПСИИ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153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260801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ЛЮБЕРЕЦКАЯ РАЙОННАЯ БОЛЬНИЦА №2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154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280101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МЫТИЩИНСКАЯ ГОРОДСКАЯ КЛИНИЧЕСКАЯ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155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360401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ПОДОЛЬСКАЯ </w:t>
            </w: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ГОРОДСКАЯ КЛИНИЧЕСКАЯ БОЛЬНИЦА №3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156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450101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СОЛНЕЧНОГОРСКАЯ ЦЕНТРАЛЬНАЯ РАЙОННАЯ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157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990101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МОСКОВСКИЙ ОБЛАСТНОЙ НАУЧНО-ИССЛЕДОВАТЕЛЬСКИЙ КЛИНИЧЕСКИЙ ИНСТИТУТ ИМ. М.Ф. ВЛАДИМИРСКОГО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158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990301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МОСКОВСКАЯ ОБЛАСТНАЯ ДЕТСКАЯ КЛИНИЧЕСКАЯ ТРАВМАТОЛОГО-ОРТОПЕДИЧЕСКАЯ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159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050101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ДОЛГОПРУДНЕНСКАЯ ЦЕНТРАЛЬНАЯ ГОРОДСКАЯ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160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210102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ВИДНОВСКИЙ ПЕРИНАТАЛЬНЫЙ ЦЕНТР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161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310401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здравоохранения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Клиническая больница №123 Федерального медико-биологического агентства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162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880101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ГОСУДАРСТВЕННЫЙ НАУЧНЫЙ ЦЕНТР РОССИЙСКОЙ ФЕДЕРАЦИИ </w:t>
            </w:r>
            <w:r>
              <w:rPr>
                <w:rFonts w:eastAsia="Times New Roman"/>
                <w:color w:val="000000"/>
                <w:lang w:eastAsia="ru-RU"/>
              </w:rPr>
              <w:t>–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ФЕДЕРАЛЬНЫЙ МЕДИЦИНСКИЙ БИОФИЗИЧЕСКИЙ ЦЕНТР ИМЕНИ А.И. БУРНАЗЯНА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163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880201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ФЕДЕРАЛЬНЫЙ НАУЧНО-КЛИНИЧЕСКИЙ ЦЕНТР СПЕЦИАЛИЗИРОВАННЫХ ВИДОВ МЕДИЦИНСКОЙ ПОМОЩИ И МЕДИЦИНСКИХ ТЕХНОЛОГИЙ ФЕДЕРАЛЬНОГО МЕДИКО-БИОЛОГИЧЕСКОГО АГЕНТСТВА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164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880301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ЗДРАВООХРАНЕНИЯ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ЦЕНТРАЛЬНАЯ ДЕТСКАЯ КЛИНИЧЕСКАЯ БОЛЬНИЦА ФЕДЕРАЛЬНОГО МЕДИКО-БИОЛОГИЧЕСКОГО АГЕНТСТВА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165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880401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ФЕДЕРАЛЬНЫЙ КЛИНИЧЕСКИЙ ЦЕНТР ВЫСОКИХ МЕДИЦИНСКИХ ТЕХНОЛОГИЙ ФЕДЕРАЛЬНОГО МЕДИКО-БИОЛОГИЧЕСКОГО АГЕНТСТВА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166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880501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здравоохранения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Центральная клиническая больница восстановительного </w:t>
            </w: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лечения Федерального медико-биологического агентства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167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881401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НАУЧНО-КЛИНИЧЕСКИЙ ЦЕНТР ОТОРИНОЛАРИНГОЛОГИИ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 w:rsidRPr="00B347A2">
              <w:rPr>
                <w:rFonts w:eastAsia="Times New Roman"/>
                <w:color w:val="000000"/>
                <w:lang w:eastAsia="ru-RU"/>
              </w:rPr>
              <w:t>ФЕДЕРАЛЬНОГО</w:t>
            </w:r>
            <w:proofErr w:type="gramEnd"/>
            <w:r w:rsidRPr="00B347A2">
              <w:rPr>
                <w:rFonts w:eastAsia="Times New Roman"/>
                <w:color w:val="000000"/>
                <w:lang w:eastAsia="ru-RU"/>
              </w:rPr>
              <w:t xml:space="preserve"> МЕДИКО-БИОЛОГИЧЕСКОГО АГЕНСТВА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РОССИЙСКИЙ КАРДИОЛОГИЧЕСКИЙ НАУЧНО-ПРОИЗВОДСТВЕННЫЙ КОМПЛЕКС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169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890501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ГОСУДАРСТВЕННЫЙ НАУЧНЫЙ ЦЕНТР КОЛОПРОКТОЛОГИИ ИМЕНИ А.Н. </w:t>
            </w:r>
            <w:proofErr w:type="gramStart"/>
            <w:r w:rsidRPr="00B347A2">
              <w:rPr>
                <w:rFonts w:eastAsia="Times New Roman"/>
                <w:color w:val="000000"/>
                <w:lang w:eastAsia="ru-RU"/>
              </w:rPr>
              <w:t>РЫЖИХ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890601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МОСКОВСКИЙ НАУЧНО-ИССЛЕДОВАТЕЛЬСКИЙ ИНСТИТУТ ГЛАЗНЫХ БОЛЕЗНЕЙ ИМЕНИ ГЕЛЬМГОЛЬЦА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890701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РОССИЙСКИЙ НАУЧНЫЙ ЦЕНТР МЕДИЦИНСКОЙ РЕАБИЛИТАЦИИ И КУРОРТОЛОГИИ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890801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РОССИЙСКАЯ ДЕТСКАЯ КЛИНИЧЕСКАЯ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890901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БЮДЖЕТНОЕ УЧРЕЖДЕНИЕ НАУКИ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ФЕДЕРАЛЬНЫЙ НАУЧНЫЙ ЦЕНТР ГИГИЕНЫ ИМ. Ф. Ф. ЭРИСМАНА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ФЕДЕРАЛЬНОЙ СЛУЖБЫ ПО НАДЗОРУ В СФЕРЕ ЗАЩИТЫ ПРАВ ПОТРЕБИТЕЛЕЙ И БЛАГОПОЛУЧИЯ ЧЕЛОВЕКА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891101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НАУЧНОЕ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НАУЧНО-ИССЛЕДОВАТЕЛЬСКИЙ ИНСТИТУТ РЕВМАТОЛОГИИ ИМЕНИ В.А. НАСОНОВОЙ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891201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НАУЧНОЕ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НАУЧНЫЙ ЦЕНТР </w:t>
            </w:r>
            <w:proofErr w:type="gramStart"/>
            <w:r w:rsidRPr="00B347A2">
              <w:rPr>
                <w:rFonts w:eastAsia="Times New Roman"/>
                <w:color w:val="000000"/>
                <w:lang w:eastAsia="ru-RU"/>
              </w:rPr>
              <w:t>СЕРДЕЧНО-СОСУДИСТОЙ</w:t>
            </w:r>
            <w:proofErr w:type="gramEnd"/>
            <w:r w:rsidRPr="00B347A2">
              <w:rPr>
                <w:rFonts w:eastAsia="Times New Roman"/>
                <w:color w:val="000000"/>
                <w:lang w:eastAsia="ru-RU"/>
              </w:rPr>
              <w:t xml:space="preserve"> ХИРУРГИИ ИМЕНИ А.Н. БАКУЛЕВА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891301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НАЦИОНАЛЬНЫЙ МЕДИКО-ХИРУРГИЧЕСКИЙ ЦЕНТР ИМЕНИ Н.И. ПИРОГОВА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177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892101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Российский реабилитационный центр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Детство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892201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ФЕДЕРАЛЬНОЕ БЮРО МЕДИКО-СОЦИАЛЬНОЙ ЭКСПЕРТИЗЫ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ТРУДА И СОЦИАЛЬНОЙ ЗАЩИТЫ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179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892301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МЕЖОТРАСЛЕВОЙ НАУЧНО-ТЕХНИЧЕСКИЙ КОМПЛЕКС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МИКРОХИРУРГИЯ ГЛАЗА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ИМЕНИ АКАДЕМИКА С.Н. ФЕДОРОВА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180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892401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АВТОНОМНОЕ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ЛЕЧЕБНО-РЕАБИЛИТАЦИОННЫЙ ЦЕНТР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181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893001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ФЕДЕРАЛЬНЫЙ НАУЧНО-КЛИНИЧЕСКИЙ ЦЕНТР ДЕТСКОЙ ГЕМАТОЛОГИИ, ОНКОЛОГИИ И ИММУНОЛОГИИ ИМЕНИ ДМИТРИЯ РОГАЧЁВА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182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893101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ЦЕНТРАЛЬНЫЙ НАУЧНО-ИССЛЕДОВАТЕЛЬСКИЙ ИНСТИТУТ ТРАВМАТОЛОГИИ И ОРТОПЕДИИ ИМЕНИ Н.Н. ПРИОРОВА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183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893501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ГЕМАТОЛОГИЧЕСКИЙ НАУЧНЫЙ ЦЕНТР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184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893901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ЭНДОКРИНОЛОГИЧЕСКИЙ НАУЧНЫЙ ЦЕНТР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185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900301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Клиническая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Управления делами Президента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186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900401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Клиническая больница №1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Управления делами Президента Российской Федерации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187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910201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3 ЦЕНТРАЛЬНЫЙ ВОЕННЫЙ КЛИНИЧЕСКИЙ ГОСПИТАЛЬ ИМЕНИ А.А. ВИШНЕВСКОГО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МИНИСТЕРСТВА ОБОРОНЫ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lastRenderedPageBreak/>
              <w:t>188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910701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ГОСУДАРСТВЕННОЕ КАЗЕННОЕ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ГЛАВНЫЙ ВОЕННЫЙ КЛИНИЧЕСКИЙ ГОСПИТАЛЬ ИМЕНИ АКАДЕМИКА Н.Н. БУРДЕНКО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  <w:r w:rsidRPr="00B347A2">
              <w:rPr>
                <w:rFonts w:eastAsia="Times New Roman"/>
                <w:color w:val="000000"/>
                <w:lang w:eastAsia="ru-RU"/>
              </w:rPr>
              <w:t xml:space="preserve"> МИНИСТЕРСТВА ОБОРОНЫ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189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950501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ФЕДЕРАЛЬНОЕ БЮДЖЕТНОЕ УЧРЕЖДЕНИЕ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ЦЕНТРАЛЬНАЯ КЛИНИЧЕСКАЯ БОЛЬНИЦА ГРАЖДАНСКОЙ АВИАЦИИ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190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990401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Московский областной госпиталь для ветеранов войн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191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200301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КРАСНОГОРСКАЯ ГОРОДСКАЯ БОЛЬНИЦА №1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192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210101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ВИДНОВСКАЯ РАЙОННАЯ КЛИНИЧЕСКАЯ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193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262101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ЛЮБЕРЕЦКАЯ РАЙОННАЯ БОЛЬНИЦА №3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194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360101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ПОДОЛЬСКАЯ ГОРОДСКАЯ КЛИНИЧЕСКАЯ БОЛЬНИЦА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195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390101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ЦЕНТРАЛЬНАЯ ГОРОДСКАЯ КЛИНИЧЕСКАЯ БОЛЬНИЦА Г. РЕУТОВ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196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990201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МОСКОВСКИЙ ОБЛАСТНОЙ НАУЧНО-ИССЛЕДОВАТЕЛЬСКИЙ ИНСТИТУТ АКУШЕРСТВА И ГИНЕКОЛОГИИ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1,5</w:t>
            </w:r>
          </w:p>
        </w:tc>
      </w:tr>
      <w:tr w:rsidR="00D337FE" w:rsidRPr="00B347A2" w:rsidTr="00D83726">
        <w:trPr>
          <w:trHeight w:val="525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197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990901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</w:t>
            </w:r>
            <w:r>
              <w:rPr>
                <w:rFonts w:eastAsia="Times New Roman"/>
                <w:color w:val="000000"/>
                <w:lang w:eastAsia="ru-RU"/>
              </w:rPr>
              <w:t>«</w:t>
            </w:r>
            <w:r w:rsidRPr="00B347A2">
              <w:rPr>
                <w:rFonts w:eastAsia="Times New Roman"/>
                <w:color w:val="000000"/>
                <w:lang w:eastAsia="ru-RU"/>
              </w:rPr>
              <w:t>Московский областной перинатальный центр</w:t>
            </w:r>
            <w:r>
              <w:rPr>
                <w:rFonts w:eastAsia="Times New Roman"/>
                <w:color w:val="00000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37FE" w:rsidRPr="00B347A2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347A2">
              <w:rPr>
                <w:rFonts w:eastAsia="Times New Roman"/>
                <w:color w:val="000000"/>
                <w:lang w:eastAsia="ru-RU"/>
              </w:rPr>
              <w:t>1,5</w:t>
            </w:r>
          </w:p>
        </w:tc>
      </w:tr>
    </w:tbl>
    <w:p w:rsidR="00D337FE" w:rsidRDefault="00D337FE" w:rsidP="00D337FE">
      <w:pPr>
        <w:tabs>
          <w:tab w:val="left" w:pos="1080"/>
          <w:tab w:val="left" w:pos="1260"/>
        </w:tabs>
        <w:rPr>
          <w:sz w:val="24"/>
          <w:szCs w:val="24"/>
        </w:rPr>
      </w:pPr>
    </w:p>
    <w:p w:rsidR="00D337FE" w:rsidRDefault="00D337FE" w:rsidP="00D337FE">
      <w:pPr>
        <w:tabs>
          <w:tab w:val="left" w:pos="1080"/>
          <w:tab w:val="left" w:pos="1260"/>
        </w:tabs>
        <w:rPr>
          <w:sz w:val="24"/>
          <w:szCs w:val="24"/>
        </w:rPr>
      </w:pPr>
    </w:p>
    <w:p w:rsidR="00D337FE" w:rsidRDefault="00D337FE" w:rsidP="00D337FE">
      <w:pPr>
        <w:tabs>
          <w:tab w:val="left" w:pos="1080"/>
          <w:tab w:val="left" w:pos="1260"/>
        </w:tabs>
        <w:rPr>
          <w:sz w:val="24"/>
          <w:szCs w:val="24"/>
        </w:rPr>
      </w:pPr>
    </w:p>
    <w:p w:rsidR="00D337FE" w:rsidRDefault="00D337FE" w:rsidP="00D337FE">
      <w:pPr>
        <w:tabs>
          <w:tab w:val="left" w:pos="1080"/>
          <w:tab w:val="left" w:pos="1260"/>
        </w:tabs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9E3BCE" w:rsidRDefault="00D337FE">
      <w:pPr>
        <w:rPr>
          <w:sz w:val="24"/>
          <w:szCs w:val="24"/>
        </w:rPr>
      </w:pPr>
      <w:r w:rsidRPr="00D337FE">
        <w:rPr>
          <w:sz w:val="24"/>
          <w:szCs w:val="24"/>
        </w:rPr>
        <w:t>Размер средней стоимости законченного случая лечения (базовая ставка) в условиях круглосуточного стационара составляет 17 484 руб.</w:t>
      </w:r>
    </w:p>
    <w:p w:rsidR="00D337FE" w:rsidRDefault="00D337FE"/>
    <w:p w:rsidR="00D337FE" w:rsidRDefault="00D337FE" w:rsidP="00D337FE">
      <w:pPr>
        <w:tabs>
          <w:tab w:val="left" w:pos="0"/>
          <w:tab w:val="left" w:pos="142"/>
        </w:tabs>
        <w:jc w:val="both"/>
        <w:rPr>
          <w:sz w:val="24"/>
          <w:szCs w:val="24"/>
        </w:rPr>
      </w:pPr>
    </w:p>
    <w:p w:rsidR="00D337FE" w:rsidRDefault="00D337FE" w:rsidP="00D337FE">
      <w:pPr>
        <w:tabs>
          <w:tab w:val="left" w:pos="0"/>
          <w:tab w:val="left" w:pos="142"/>
        </w:tabs>
        <w:jc w:val="both"/>
        <w:rPr>
          <w:sz w:val="24"/>
          <w:szCs w:val="24"/>
        </w:rPr>
      </w:pPr>
    </w:p>
    <w:p w:rsidR="00D337FE" w:rsidRDefault="00D337FE" w:rsidP="00D337FE">
      <w:pPr>
        <w:tabs>
          <w:tab w:val="left" w:pos="0"/>
          <w:tab w:val="left" w:pos="142"/>
        </w:tabs>
        <w:jc w:val="both"/>
        <w:rPr>
          <w:sz w:val="24"/>
          <w:szCs w:val="24"/>
        </w:rPr>
      </w:pPr>
    </w:p>
    <w:p w:rsidR="00D337FE" w:rsidRDefault="00D337FE" w:rsidP="00D337FE">
      <w:pPr>
        <w:tabs>
          <w:tab w:val="left" w:pos="0"/>
          <w:tab w:val="left" w:pos="14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 </w:t>
      </w:r>
    </w:p>
    <w:p w:rsidR="00D337FE" w:rsidRDefault="00D337FE" w:rsidP="00D337FE">
      <w:pPr>
        <w:tabs>
          <w:tab w:val="left" w:pos="1080"/>
          <w:tab w:val="left" w:pos="1260"/>
        </w:tabs>
        <w:rPr>
          <w:sz w:val="24"/>
          <w:szCs w:val="24"/>
        </w:rPr>
      </w:pPr>
    </w:p>
    <w:tbl>
      <w:tblPr>
        <w:tblW w:w="10039" w:type="dxa"/>
        <w:tblInd w:w="87" w:type="dxa"/>
        <w:tblLayout w:type="fixed"/>
        <w:tblLook w:val="04A0"/>
      </w:tblPr>
      <w:tblGrid>
        <w:gridCol w:w="580"/>
        <w:gridCol w:w="859"/>
        <w:gridCol w:w="4351"/>
        <w:gridCol w:w="1177"/>
        <w:gridCol w:w="992"/>
        <w:gridCol w:w="2080"/>
      </w:tblGrid>
      <w:tr w:rsidR="00D337FE" w:rsidRPr="0002754E" w:rsidTr="00D83726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2754E">
              <w:rPr>
                <w:rFonts w:eastAsia="Times New Roman"/>
                <w:sz w:val="24"/>
                <w:szCs w:val="24"/>
                <w:lang w:eastAsia="ru-RU"/>
              </w:rPr>
              <w:t>Приложение 2б</w:t>
            </w:r>
          </w:p>
        </w:tc>
      </w:tr>
      <w:tr w:rsidR="00D337FE" w:rsidRPr="0002754E" w:rsidTr="00D83726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2754E">
              <w:rPr>
                <w:rFonts w:eastAsia="Times New Roman"/>
                <w:lang w:eastAsia="ru-RU"/>
              </w:rPr>
              <w:t>к Тарифному соглашению</w:t>
            </w:r>
          </w:p>
        </w:tc>
      </w:tr>
      <w:tr w:rsidR="00D337FE" w:rsidRPr="0002754E" w:rsidTr="00D83726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right"/>
              <w:rPr>
                <w:rFonts w:eastAsia="Times New Roman"/>
                <w:lang w:eastAsia="ru-RU"/>
              </w:rPr>
            </w:pPr>
            <w:r w:rsidRPr="0002754E">
              <w:rPr>
                <w:rFonts w:eastAsia="Times New Roman"/>
                <w:lang w:eastAsia="ru-RU"/>
              </w:rPr>
              <w:t>по реализации Московской областной программы ОМС на 2017 год</w:t>
            </w:r>
          </w:p>
        </w:tc>
      </w:tr>
      <w:tr w:rsidR="00D337FE" w:rsidRPr="0002754E" w:rsidTr="00D83726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02754E">
              <w:rPr>
                <w:rFonts w:eastAsia="Times New Roman"/>
                <w:lang w:eastAsia="ru-RU"/>
              </w:rPr>
              <w:t>от 27.12.2016</w:t>
            </w:r>
          </w:p>
        </w:tc>
      </w:tr>
      <w:tr w:rsidR="00D337FE" w:rsidRPr="0002754E" w:rsidTr="00D83726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337FE" w:rsidRPr="0002754E" w:rsidTr="00D83726">
        <w:trPr>
          <w:trHeight w:val="720"/>
        </w:trPr>
        <w:tc>
          <w:tcPr>
            <w:tcW w:w="100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754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медицинских организаций, оказывающих медицинскую помощь в стационарных условиях по профилям «Акушерство и гинекология» и «</w:t>
            </w:r>
            <w:proofErr w:type="spellStart"/>
            <w:r w:rsidRPr="0002754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Неонатология</w:t>
            </w:r>
            <w:proofErr w:type="spellEnd"/>
            <w:r w:rsidRPr="0002754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», и коэффициенты уровней (подуровней) медицинской помощи</w:t>
            </w:r>
          </w:p>
        </w:tc>
      </w:tr>
      <w:tr w:rsidR="00D337FE" w:rsidRPr="0002754E" w:rsidTr="00D83726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337FE" w:rsidRPr="0002754E" w:rsidTr="00D83726">
        <w:trPr>
          <w:trHeight w:val="15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2754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spellStart"/>
            <w:proofErr w:type="gramStart"/>
            <w:r w:rsidRPr="0002754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02754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Pr="0002754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2754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 медицинской организации</w:t>
            </w:r>
          </w:p>
        </w:tc>
        <w:tc>
          <w:tcPr>
            <w:tcW w:w="4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2754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медицинской организации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2754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Уровень оказания медицинской помощи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2754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Подуровень оказания медицинской помощи 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2754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Коэффициент подуровня оказания медицинской помощи (КПУС)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020101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"ВОЛОКОЛАМСКАЯ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030101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"ВОСКРЕСЕНСКАЯ ПЕРВАЯ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060101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"ДОМОДЕДОВСКАЯ ЦЕНТРАЛЬНАЯ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160101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"КАШИРСКАЯ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200401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"КРАСНОГОРСКАЯ ГОРОДСКАЯ БОЛЬНИЦА №2"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220101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"ЛОТОШИНСКАЯ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240101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"ЛУХОВИЦКАЯ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270101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"МОЖАЙСКАЯ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320101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"ОЗЁРСКАЯ ЦЕНТРАЛЬНАЯ РАЙОННАЯ БОЛЬНИЦА 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331201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"ДАВЫДОВСКАЯ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390101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АВТОНОМНОЕ УЧРЕЖДЕНИЕ ЗДРАВООХРАНЕНИЯ МОСКОВСКОЙ ОБЛАСТИ "ЦЕНТРАЛЬНАЯ ГОРОДСКАЯ КЛИНИЧЕСКАЯ БОЛЬНИЦА Г. РЕУТОВ"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400101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"РУЗСКАЯ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450101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"СОЛНЕЧНОГОРСКАЯ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460101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"СТУПИНСКАЯ ЦЕНТРАЛЬНАЯ РАЙОННАЯ КЛИНИЧЕСКАЯ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470101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"ТАЛДОМСКАЯ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490101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АВТОНОМНОЕ УЧРЕЖДЕНИЕ ЗДРАВООХРАНЕНИЯ МОСКОВСКОЙ ОБЛАСТИ "ЦЕНТРАЛЬНАЯ ГОРОДСКАЯ БОЛЬНИЦА ИМЕНИ М. В. ГОЛЬЦА"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540601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"ЛОСИНО-ПЕТРОВСКАЯ ЦЕНТРАЛЬНАЯ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540801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"ЩЁЛКОВСКАЯ РАЙОННАЯ БОЛЬНИЦА №1"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0,95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050101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"ДОЛГОПРУДНЕНСКАЯ ЦЕНТРАЛЬНАЯ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100101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 Московской области  "Жуковская городская клиническая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110101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"ЗАРАЙСКАЯ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130101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"ИВАНТЕЕВСКАЯ ЦЕНТРАЛЬНАЯ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140201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"ДЕДОВСКАЯ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250101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"ЛЫТКАРИНСКАЯ ГОРОДСКАЯ </w:t>
            </w:r>
            <w:r w:rsidRPr="0002754E">
              <w:rPr>
                <w:rFonts w:eastAsia="Times New Roman"/>
                <w:color w:val="000000"/>
                <w:lang w:eastAsia="ru-RU"/>
              </w:rPr>
              <w:lastRenderedPageBreak/>
              <w:t>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260101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"ЛЮБЕРЕЦКАЯ РАЙОННАЯ БОЛЬНИЦА №1"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260301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"ДЗЕРЖИНСКАЯ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340201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"ЭЛЕКТРОГОРСКАЯ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420101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"СЕРЕБРЯНО-ПРУДСКАЯ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440501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"СЕРПУХОВСКАЯ ГОРОДСКАЯ БОЛЬНИЦА ИМЕНИ СЕМАШКО Н.А."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520101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"ШАТУРСКАЯ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520201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"РОШАЛЬСКАЯ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590101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"БРОННИЦКАЯ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600101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"ПРОТВИНСКАЯ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010101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"БАЛАШИХИНСКАЯ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040301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"СИНЬКОВСКАЯ УЧАСТКОВАЯ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080101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"ЕГОРЬЕВСКАЯ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090101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"ЦЕНТРАЛЬНАЯ ГОРОДСКАЯ БОЛЬНИЦА ГОРОДА ЖЕЛЕЗНОДОРОЖНОГО ИМ.А.М.ДЕГОНСКОГО"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120101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"ЗВЕНИГОРОДСКАЯ ЦЕНТРАЛЬНАЯ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140101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"ИСТРИНСКАЯ РАЙОННАЯ КЛИНИЧЕСКАЯ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170201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"КЛИНСКАЯ ДЕТСКАЯ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180201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"КЛИМОВСКАЯ ГОРОДСКАЯ БОЛЬНИЦА №2"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200101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"КРАСНОГОРСКАЯ ГОРОДСКАЯ БОЛЬНИЦА №3"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230101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"ЛОБНЕНСКАЯ ЦЕНТРАЛЬНАЯ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260401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"МЕДИКО-САНИТАРНАЯ ЧАСТЬ № 152 ФЕДЕРАЛЬНОГО МЕДИКО-БИОЛОГИЧЕСКОГО АГЕНТСТВА"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290101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"НАРО-ФОМИНСКАЯ РАЙОННАЯ БОЛЬНИЦА № 1"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290501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"СЕЛЯТИНСКАЯ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290601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"АПРЕЛЕВСКАЯ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300301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Больница Научного центра Российской академии наук  в Черноголовке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310201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"ОДИНЦОВСКАЯ РАЙОННАЯ БОЛЬНИЦА № 2"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310501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"ОДИНЦОВСКАЯ РАЙОННАЯ БОЛЬНИЦА №3"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330301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"ЛИКИНСКАЯ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lastRenderedPageBreak/>
              <w:t>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340101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"ПАВЛОВО-ПОСАДСКАЯ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350301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"ЛЬВОВСКАЯ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410101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"СЕРГИЕВО-ПОСАДСКАЯ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410601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"ЦЕНТРАЛЬНАЯ МЕДИКО-САНИТАРНАЯ ЧАСТЬ № 94 ФЕДЕРАЛЬНОГО МЕДИКО-БИОЛОГИЧЕСКОГО АГЕНТСТВА"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460201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"МИХНЕВСКАЯ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500101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АВТОНОМНОЕ УЧРЕЖДЕНИЕ ЗДРАВООХРАНЕНИЯ МОСКОВСКОЙ ОБЛАСТИ "ХИМКИНСКАЯ ЦЕНТРАЛЬНАЯ КЛИНИЧЕСКАЯ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510101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"ЧЕХОВСКАЯ РАЙОННАЯ БОЛЬНИЦА № 1"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510301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"ЧЕХОВСКАЯ РАЙОННАЯ БОЛЬНИЦА № 2"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530101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"ШАХОВСКАЯ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61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540101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"ЩЁЛКОВСКАЯ РАЙОННАЯ БОЛЬНИЦА №2"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62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540201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"ФРЯНОВСКАЯ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63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550101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64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550201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"ЦЕНТРАЛЬНАЯ МЕДИКО-САНИТАРНАЯ ЧАСТЬ № 21 ФЕДЕРАЛЬНОГО МЕДИКО-БИОЛОГИЧЕСКОГО АГЕНТСТВА"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lastRenderedPageBreak/>
              <w:t>65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560101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"МЕДИКО-САНИТАРНАЯ ЧАСТЬ №154 ФЕДЕРАЛЬНОГО МЕДИКО-БИОЛОГИЧЕСКОГО АГЕНТСТВА"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66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610101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Больница Пущинского научного центра Российской академии наук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Б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67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030201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АВТОНОМНОЕ УЧРЕЖДЕНИЕ ЗДРАВООХРАНЕНИЯ МОСКОВСКОЙ ОБЛАСТИ "ВОСКРЕСЕНСКАЯ РАЙОННАЯ БОЛЬНИЦА № 2"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68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040101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"ДМИТРОВСКАЯ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69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070101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АВТОНОМНОЕ УЧРЕЖДЕНИЕ ЗДРАВООХРАНЕНИЯ МОСКОВСКОЙ ОБЛАСТИ "ДУБНЕНСКАЯ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150101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"КОРОЛЁВСКАЯ ГОРОДСКАЯ БОЛЬНИЦА №1"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170101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АВТОНОМНОЕ УЧРЕЖДЕНИЕ ЗДРАВООХРАНЕНИЯ МОСКОВСКОЙ ОБЛАСТИ "КЛИНСКАЯ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72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310101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"ОДИНЦОВСКАЯ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73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332801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"ОРЕХОВО-ЗУЕВСКАЯ ЦЕНТРАЛЬНАЯ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74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360201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"ПОДОЛЬСКАЯ ДЕТСКАЯ ГОРОДСКАЯ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380101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1,1</w:t>
            </w:r>
          </w:p>
        </w:tc>
      </w:tr>
      <w:tr w:rsidR="00D337FE" w:rsidRPr="0002754E" w:rsidTr="00D83726">
        <w:trPr>
          <w:trHeight w:val="5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76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011401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 "</w:t>
            </w:r>
            <w:proofErr w:type="spellStart"/>
            <w:r w:rsidRPr="0002754E">
              <w:rPr>
                <w:rFonts w:eastAsia="Times New Roman"/>
                <w:color w:val="000000"/>
                <w:lang w:eastAsia="ru-RU"/>
              </w:rPr>
              <w:t>Балашихинский</w:t>
            </w:r>
            <w:proofErr w:type="spellEnd"/>
            <w:r w:rsidRPr="0002754E">
              <w:rPr>
                <w:rFonts w:eastAsia="Times New Roman"/>
                <w:color w:val="000000"/>
                <w:lang w:eastAsia="ru-RU"/>
              </w:rPr>
              <w:t xml:space="preserve"> родильный дом"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77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190101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"КОЛОМЕНСКАЯ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78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280101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"МЫТИЩИНСКАЯ ГОРОДСКАЯ КЛИНИЧЕСКАЯ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lastRenderedPageBreak/>
              <w:t>79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300101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"НОГИНСКАЯ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02754E" w:rsidTr="00D83726">
        <w:trPr>
          <w:trHeight w:val="10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80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370101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"ПУШКИНСКАЯ РАЙОННАЯ БОЛЬНИЦА ИМ. ПРОФ. РОЗАНОВА В.Н."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81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440101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"СЕРПУХОВСКАЯ ЦЕНТРАЛЬНАЯ РАЙОННАЯ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1,2</w:t>
            </w:r>
          </w:p>
        </w:tc>
      </w:tr>
      <w:tr w:rsidR="00D337FE" w:rsidRPr="0002754E" w:rsidTr="00D83726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291201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ГБУЗ МО "</w:t>
            </w:r>
            <w:proofErr w:type="spellStart"/>
            <w:r w:rsidRPr="0002754E">
              <w:rPr>
                <w:rFonts w:eastAsia="Times New Roman"/>
                <w:color w:val="000000"/>
                <w:lang w:eastAsia="ru-RU"/>
              </w:rPr>
              <w:t>Наро-Фоминский</w:t>
            </w:r>
            <w:proofErr w:type="spellEnd"/>
            <w:r w:rsidRPr="0002754E">
              <w:rPr>
                <w:rFonts w:eastAsia="Times New Roman"/>
                <w:color w:val="000000"/>
                <w:lang w:eastAsia="ru-RU"/>
              </w:rPr>
              <w:t xml:space="preserve"> перинатальный центр 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83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361701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"ПОДОЛЬСКИЙ РОДИЛЬНЫЙ ДОМ"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84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440103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"СЕРПУХОВСКИЙ РОДИЛЬНЫЙ ДОМ"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Е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85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210101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"ВИДНОВСКАЯ РАЙОННАЯ КЛИНИЧЕСКАЯ БОЛЬНИЦА"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86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260801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"ЛЮБЕРЕЦКАЯ РАЙОННАЯ БОЛЬНИЦА №2"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87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310401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" Клиническая больница №123 Федерального медико-биологического агентства"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1,3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88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210102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"ВИДНОВСКИЙ ПЕРИНАТАЛЬНЫЙ ЦЕНТР"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1,4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89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200301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"КРАСНОГОРСКАЯ ГОРОДСКАЯ БОЛЬНИЦА №1"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90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262101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"ЛЮБЕРЕЦКАЯ РАЙОННАЯ БОЛЬНИЦА №3"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1,5</w:t>
            </w:r>
          </w:p>
        </w:tc>
      </w:tr>
      <w:tr w:rsidR="00D337FE" w:rsidRPr="0002754E" w:rsidTr="00D83726">
        <w:trPr>
          <w:trHeight w:val="12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91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990201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"МОСКОВСКИЙ ОБЛАСТНОЙ НАУЧНО-ИССЛЕДОВАТЕЛЬСКИЙ ИНСТИТУТ АКУШЕРСТВА И ГИНЕКОЛОГИИ"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1,5</w:t>
            </w:r>
          </w:p>
        </w:tc>
      </w:tr>
      <w:tr w:rsidR="00D337FE" w:rsidRPr="0002754E" w:rsidTr="00D83726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92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990901</w:t>
            </w:r>
          </w:p>
        </w:tc>
        <w:tc>
          <w:tcPr>
            <w:tcW w:w="4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02754E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"Московский областной перинатальный центр"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Д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02754E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2754E">
              <w:rPr>
                <w:rFonts w:eastAsia="Times New Roman"/>
                <w:color w:val="000000"/>
                <w:lang w:eastAsia="ru-RU"/>
              </w:rPr>
              <w:t>1,5</w:t>
            </w:r>
          </w:p>
        </w:tc>
      </w:tr>
    </w:tbl>
    <w:p w:rsidR="00D337FE" w:rsidRDefault="00D337FE" w:rsidP="00D337FE">
      <w:pPr>
        <w:tabs>
          <w:tab w:val="left" w:pos="1080"/>
          <w:tab w:val="left" w:pos="1260"/>
        </w:tabs>
        <w:rPr>
          <w:sz w:val="24"/>
          <w:szCs w:val="24"/>
        </w:rPr>
      </w:pPr>
    </w:p>
    <w:p w:rsidR="00D337FE" w:rsidRDefault="00D337FE" w:rsidP="00D337FE">
      <w:pPr>
        <w:tabs>
          <w:tab w:val="left" w:pos="1080"/>
          <w:tab w:val="left" w:pos="1260"/>
        </w:tabs>
        <w:rPr>
          <w:sz w:val="24"/>
          <w:szCs w:val="24"/>
        </w:rPr>
      </w:pPr>
    </w:p>
    <w:p w:rsidR="00D337FE" w:rsidRDefault="00D337FE" w:rsidP="00D337FE">
      <w:pPr>
        <w:tabs>
          <w:tab w:val="left" w:pos="1080"/>
          <w:tab w:val="left" w:pos="1260"/>
        </w:tabs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D337FE" w:rsidRDefault="00D337FE" w:rsidP="00D337FE">
      <w:pPr>
        <w:tabs>
          <w:tab w:val="left" w:pos="1080"/>
          <w:tab w:val="left" w:pos="1260"/>
        </w:tabs>
        <w:rPr>
          <w:sz w:val="24"/>
          <w:szCs w:val="24"/>
        </w:rPr>
      </w:pPr>
    </w:p>
    <w:p w:rsidR="00D337FE" w:rsidRDefault="00D337FE" w:rsidP="00D337FE">
      <w:pPr>
        <w:tabs>
          <w:tab w:val="left" w:pos="0"/>
          <w:tab w:val="left" w:pos="14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 </w:t>
      </w:r>
    </w:p>
    <w:tbl>
      <w:tblPr>
        <w:tblW w:w="10206" w:type="dxa"/>
        <w:tblInd w:w="108" w:type="dxa"/>
        <w:tblLook w:val="04A0"/>
      </w:tblPr>
      <w:tblGrid>
        <w:gridCol w:w="540"/>
        <w:gridCol w:w="1300"/>
        <w:gridCol w:w="1168"/>
        <w:gridCol w:w="4505"/>
        <w:gridCol w:w="2693"/>
      </w:tblGrid>
      <w:tr w:rsidR="00D337FE" w:rsidRPr="00CE7CC5" w:rsidTr="00D83726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ascii="Arial" w:eastAsia="Times New Roman" w:hAnsi="Arial" w:cs="Arial"/>
                <w:i/>
                <w:iCs/>
                <w:color w:val="0070C0"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ascii="Arial" w:eastAsia="Times New Roman" w:hAnsi="Arial" w:cs="Arial"/>
                <w:i/>
                <w:iCs/>
                <w:color w:val="0070C0"/>
                <w:sz w:val="22"/>
                <w:szCs w:val="22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ascii="Arial" w:eastAsia="Times New Roman" w:hAnsi="Arial" w:cs="Arial"/>
                <w:i/>
                <w:iCs/>
                <w:color w:val="0070C0"/>
                <w:sz w:val="22"/>
                <w:szCs w:val="22"/>
                <w:lang w:eastAsia="ru-RU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E7CC5">
              <w:rPr>
                <w:rFonts w:eastAsia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ascii="Arial" w:eastAsia="Times New Roman" w:hAnsi="Arial" w:cs="Arial"/>
                <w:i/>
                <w:iCs/>
                <w:color w:val="0070C0"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ascii="Arial" w:eastAsia="Times New Roman" w:hAnsi="Arial" w:cs="Arial"/>
                <w:i/>
                <w:iCs/>
                <w:color w:val="0070C0"/>
                <w:sz w:val="22"/>
                <w:szCs w:val="22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ascii="Arial" w:eastAsia="Times New Roman" w:hAnsi="Arial" w:cs="Arial"/>
                <w:i/>
                <w:iCs/>
                <w:color w:val="0070C0"/>
                <w:sz w:val="22"/>
                <w:szCs w:val="22"/>
                <w:lang w:eastAsia="ru-RU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right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к Тарифному соглашению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ascii="Arial" w:eastAsia="Times New Roman" w:hAnsi="Arial" w:cs="Arial"/>
                <w:i/>
                <w:iCs/>
                <w:color w:val="0070C0"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ascii="Arial" w:eastAsia="Times New Roman" w:hAnsi="Arial" w:cs="Arial"/>
                <w:i/>
                <w:iCs/>
                <w:color w:val="0070C0"/>
                <w:sz w:val="22"/>
                <w:szCs w:val="22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ascii="Arial" w:eastAsia="Times New Roman" w:hAnsi="Arial" w:cs="Arial"/>
                <w:i/>
                <w:iCs/>
                <w:color w:val="0070C0"/>
                <w:sz w:val="22"/>
                <w:szCs w:val="22"/>
                <w:lang w:eastAsia="ru-RU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right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по реализации Московской областной программы ОМС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right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от 27.12.2016</w:t>
            </w:r>
          </w:p>
        </w:tc>
      </w:tr>
      <w:tr w:rsidR="00D337FE" w:rsidRPr="00CE7CC5" w:rsidTr="00D83726">
        <w:trPr>
          <w:trHeight w:val="24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337FE" w:rsidRPr="00CE7CC5" w:rsidTr="00D83726">
        <w:trPr>
          <w:trHeight w:val="690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E7CC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Коэффициенты дифференциации и размер дифференцированных подушевых нормативов финансирования на прикрепившихся лиц (амбулаторно-поликлиническая помощь)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75923C"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75923C"/>
                <w:sz w:val="22"/>
                <w:szCs w:val="22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i/>
                <w:iCs/>
                <w:color w:val="000080"/>
                <w:sz w:val="16"/>
                <w:szCs w:val="16"/>
                <w:lang w:eastAsia="ru-RU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80"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D337FE" w:rsidRPr="00CE7CC5" w:rsidTr="00D83726">
        <w:trPr>
          <w:trHeight w:val="70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Размер базового </w:t>
            </w:r>
            <w:proofErr w:type="spellStart"/>
            <w:r w:rsidRPr="00CE7CC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подушевого</w:t>
            </w:r>
            <w:proofErr w:type="spellEnd"/>
            <w:r w:rsidRPr="00CE7CC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норматива финансирования медицинских организаций при оплате </w:t>
            </w:r>
            <w:proofErr w:type="gramStart"/>
            <w:r w:rsidRPr="00CE7CC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медицинской помощи, оказываемой в амбулаторных условиях составляет</w:t>
            </w:r>
            <w:proofErr w:type="gramEnd"/>
            <w:r w:rsidRPr="00CE7CC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199,85 руб.  (в месяц)</w:t>
            </w:r>
          </w:p>
        </w:tc>
      </w:tr>
      <w:tr w:rsidR="00D337FE" w:rsidRPr="00CE7CC5" w:rsidTr="00D83726">
        <w:trPr>
          <w:trHeight w:val="21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75923C"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75923C"/>
                <w:sz w:val="22"/>
                <w:szCs w:val="22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i/>
                <w:iCs/>
                <w:color w:val="000080"/>
                <w:sz w:val="16"/>
                <w:szCs w:val="16"/>
                <w:lang w:eastAsia="ru-RU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80"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Таблица 1</w:t>
            </w:r>
          </w:p>
        </w:tc>
      </w:tr>
      <w:tr w:rsidR="00D337FE" w:rsidRPr="00CE7CC5" w:rsidTr="00D83726">
        <w:trPr>
          <w:trHeight w:val="915"/>
        </w:trPr>
        <w:tc>
          <w:tcPr>
            <w:tcW w:w="7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Половозрастные коэффициенты дифференциации, применяемые для </w:t>
            </w:r>
            <w:proofErr w:type="spellStart"/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подушевого</w:t>
            </w:r>
            <w:proofErr w:type="spellEnd"/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финансирования медицинской помощи, оказанной в амбулаторных условиях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337FE" w:rsidRPr="00CE7CC5" w:rsidTr="00D83726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proofErr w:type="spellStart"/>
            <w:proofErr w:type="gramStart"/>
            <w:r w:rsidRPr="00CE7CC5">
              <w:rPr>
                <w:rFonts w:eastAsia="Times New Roman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CE7CC5">
              <w:rPr>
                <w:rFonts w:eastAsia="Times New Roman"/>
                <w:sz w:val="22"/>
                <w:szCs w:val="22"/>
                <w:lang w:eastAsia="ru-RU"/>
              </w:rPr>
              <w:t>/</w:t>
            </w:r>
            <w:proofErr w:type="spellStart"/>
            <w:r w:rsidRPr="00CE7CC5">
              <w:rPr>
                <w:rFonts w:eastAsia="Times New Roman"/>
                <w:sz w:val="22"/>
                <w:szCs w:val="22"/>
                <w:lang w:eastAsia="ru-RU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sz w:val="22"/>
                <w:szCs w:val="22"/>
                <w:lang w:eastAsia="ru-RU"/>
              </w:rPr>
              <w:t>Возраст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sz w:val="22"/>
                <w:szCs w:val="22"/>
                <w:lang w:eastAsia="ru-RU"/>
              </w:rPr>
              <w:t>Мужчины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sz w:val="22"/>
                <w:szCs w:val="22"/>
                <w:lang w:eastAsia="ru-RU"/>
              </w:rPr>
              <w:t>Женщины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337FE" w:rsidRPr="00CE7CC5" w:rsidTr="00D8372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0-1 года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1,97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2,00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337FE" w:rsidRPr="00CE7CC5" w:rsidTr="00D8372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1-4 года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1,68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1,68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337FE" w:rsidRPr="00CE7CC5" w:rsidTr="00D8372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5-17 лет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1,56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1,67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337FE" w:rsidRPr="00CE7CC5" w:rsidTr="00D8372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18-59 лет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0,68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337FE" w:rsidRPr="00CE7CC5" w:rsidTr="00D8372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18-54 лет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-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0,71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337FE" w:rsidRPr="00CE7CC5" w:rsidTr="00D83726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60 и более лет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1,17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D337FE" w:rsidRPr="00CE7CC5" w:rsidTr="00D83726">
        <w:trPr>
          <w:trHeight w:val="2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55 и более лет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-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1,28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D337FE" w:rsidRDefault="00D337FE" w:rsidP="00D337FE">
      <w:pPr>
        <w:tabs>
          <w:tab w:val="left" w:pos="1080"/>
          <w:tab w:val="left" w:pos="1260"/>
        </w:tabs>
        <w:rPr>
          <w:sz w:val="24"/>
          <w:szCs w:val="24"/>
        </w:rPr>
      </w:pPr>
    </w:p>
    <w:tbl>
      <w:tblPr>
        <w:tblW w:w="10206" w:type="dxa"/>
        <w:tblInd w:w="108" w:type="dxa"/>
        <w:tblLook w:val="04A0"/>
      </w:tblPr>
      <w:tblGrid>
        <w:gridCol w:w="540"/>
        <w:gridCol w:w="1300"/>
        <w:gridCol w:w="1158"/>
        <w:gridCol w:w="4515"/>
        <w:gridCol w:w="2693"/>
      </w:tblGrid>
      <w:tr w:rsidR="00D337FE" w:rsidRPr="00CE7CC5" w:rsidTr="00D8372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75923C"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75923C"/>
                <w:sz w:val="22"/>
                <w:szCs w:val="22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Таблица 2</w:t>
            </w:r>
          </w:p>
        </w:tc>
      </w:tr>
      <w:tr w:rsidR="00D337FE" w:rsidRPr="00CE7CC5" w:rsidTr="00D83726">
        <w:trPr>
          <w:trHeight w:val="16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75923C"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75923C"/>
                <w:sz w:val="22"/>
                <w:szCs w:val="22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lang w:eastAsia="ru-RU"/>
              </w:rPr>
            </w:pPr>
          </w:p>
        </w:tc>
      </w:tr>
      <w:tr w:rsidR="00D337FE" w:rsidRPr="00CE7CC5" w:rsidTr="00D83726">
        <w:trPr>
          <w:trHeight w:val="660"/>
        </w:trPr>
        <w:tc>
          <w:tcPr>
            <w:tcW w:w="102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Коэффициенты дифференциации и размер дифференцированных подушевых нормативов финансирования на прикрепившихся лиц</w:t>
            </w:r>
          </w:p>
        </w:tc>
      </w:tr>
      <w:tr w:rsidR="00D337FE" w:rsidRPr="00CE7CC5" w:rsidTr="00D83726">
        <w:trPr>
          <w:trHeight w:val="1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CE7CC5">
              <w:rPr>
                <w:rFonts w:eastAsia="Times New Roman"/>
                <w:lang w:eastAsia="ru-RU"/>
              </w:rPr>
              <w:t>п</w:t>
            </w:r>
            <w:proofErr w:type="spellEnd"/>
            <w:proofErr w:type="gramEnd"/>
            <w:r w:rsidRPr="00CE7CC5">
              <w:rPr>
                <w:rFonts w:eastAsia="Times New Roman"/>
                <w:lang w:eastAsia="ru-RU"/>
              </w:rPr>
              <w:t>/</w:t>
            </w:r>
            <w:proofErr w:type="spellStart"/>
            <w:r w:rsidRPr="00CE7CC5">
              <w:rPr>
                <w:rFonts w:eastAsia="Times New Roman"/>
                <w:lang w:eastAsia="ru-RU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№ группы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Код МО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lang w:eastAsia="ru-RU"/>
              </w:rPr>
            </w:pPr>
            <w:r w:rsidRPr="00CE7CC5">
              <w:rPr>
                <w:rFonts w:eastAsia="Times New Roman"/>
                <w:lang w:eastAsia="ru-RU"/>
              </w:rPr>
              <w:t xml:space="preserve">Средневзвешенный интегрированный коэффициент дифференциации </w:t>
            </w:r>
            <w:proofErr w:type="spellStart"/>
            <w:r w:rsidRPr="00CE7CC5">
              <w:rPr>
                <w:rFonts w:eastAsia="Times New Roman"/>
                <w:lang w:eastAsia="ru-RU"/>
              </w:rPr>
              <w:t>подушевого</w:t>
            </w:r>
            <w:proofErr w:type="spellEnd"/>
            <w:r w:rsidRPr="00CE7CC5">
              <w:rPr>
                <w:rFonts w:eastAsia="Times New Roman"/>
                <w:lang w:eastAsia="ru-RU"/>
              </w:rPr>
              <w:t xml:space="preserve"> норматива</w:t>
            </w:r>
            <w:r w:rsidRPr="00CE7CC5">
              <w:rPr>
                <w:rFonts w:eastAsia="Times New Roman"/>
                <w:lang w:eastAsia="ru-RU"/>
              </w:rPr>
              <w:br/>
            </w:r>
            <w:proofErr w:type="spellStart"/>
            <w:r w:rsidRPr="00CE7CC5">
              <w:rPr>
                <w:rFonts w:eastAsia="Times New Roman"/>
                <w:lang w:eastAsia="ru-RU"/>
              </w:rPr>
              <w:t>СКДинт</w:t>
            </w:r>
            <w:proofErr w:type="spellEnd"/>
          </w:p>
        </w:tc>
      </w:tr>
      <w:tr w:rsidR="00D337FE" w:rsidRPr="00CE7CC5" w:rsidTr="00D83726">
        <w:trPr>
          <w:trHeight w:val="2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7CC5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7CC5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7CC5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7CC5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E7CC5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1 группа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0,839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500101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АВТОНОМНОЕ УЧРЕЖДЕНИЕ ЗДРАВООХРАНЕНИЯ МОСКОВСКОЙ ОБЛАСТИ "ХИМКИНСКАЯ ЦЕНТРАЛЬНАЯ КЛИНИЧЕСКАЯ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0,839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333901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ОБЩЕСТВО С ОГРАНИЧЕННОЙ ОТВЕТСТВЕННОСТЬЮ "КЛИНИКА ДОКТОРА ШАТАЛОВА №4"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0,839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332201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 xml:space="preserve">НЕГОСУДАРСТВЕННОЕ УЧРЕЖДЕНИЕ ЗДРАВООХРАНЕНИЯ "УЗЛОВАЯ ПОЛИКЛИНИКА НА СТАНЦИИ ОРЕХОВО-ЗУЕВО ОТКРЫТОГО АКЦИОНЕРНОГО </w:t>
            </w: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ОБЩЕСТВА "РОССИЙСКИЕ ЖЕЛЕЗНЫЕ ДОРОГИ"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0,839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281101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"МЫТИЩИНСКАЯ ГОРОДСКАЯ ПОЛИКЛИНИКА №5"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0,839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2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0,869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500301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"ХИМКИНСКАЯ ГОРОДСКАЯ ПОЛИКЛИНИКА №2"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0,869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360301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"ПОДОЛЬСКАЯ ГОРОДСКАЯ БОЛЬНИЦА №2"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0,869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440701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"СЕРПУХОВСКИЙ ГОРОДСКОЙ КОНСУЛЬТАТИВНО-ДИАГНОСТИЧЕСКИЙ ЦЕНТР"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0,869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280901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"МЫТИЩИНСКАЯ ГОРОДСКАЯ ПОЛИКЛИНИКА №2"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0,869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070301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БЮДЖЕТНОЕ УЧРЕЖДЕНИЕ ЗДРАВООХРАНЕНИЯ "МЕДИКО-САНИТАРНАЯ ЧАСТЬ № 9" ФЕДЕРАЛЬНОГО МЕДИКО-БИОЛОГИЧЕСКОГО АГЕНТСТВА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0,869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3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0,893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210115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АВТОНОМНОЕ УЧРЕЖДЕНИЕ ЗДРАВООХРАНЕНИЯ МОСКОВСКОЙ ОБЛАСТИ "АМБУЛАТОРИЯ СОВХОЗА ИМ</w:t>
            </w:r>
            <w:proofErr w:type="gramStart"/>
            <w:r w:rsidRPr="00CE7CC5">
              <w:rPr>
                <w:rFonts w:eastAsia="Times New Roman"/>
                <w:color w:val="000000"/>
                <w:lang w:eastAsia="ru-RU"/>
              </w:rPr>
              <w:t>.Л</w:t>
            </w:r>
            <w:proofErr w:type="gramEnd"/>
            <w:r w:rsidRPr="00CE7CC5">
              <w:rPr>
                <w:rFonts w:eastAsia="Times New Roman"/>
                <w:color w:val="000000"/>
                <w:lang w:eastAsia="ru-RU"/>
              </w:rPr>
              <w:t>ЕНИНА"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0,893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361601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"ПОДОЛЬСКАЯ ГОРОДСКАЯ ПОЛИКЛИНИКА №1"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0,893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550501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АКЦИОНЕРНОЕ ОБЩЕСТВО "МЕТАЛЛУРГИЧЕСКИЙ ЗАВОД "ЭЛЕКТРОСТАЛЬ"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0,893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440201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"МЕДИКО-САНИТАРНАЯ ЧАСТЬ №8 ФЕДЕРАЛЬНОГО МЕДИКО-БИОЛОГИЧЕСКОГО АГЕНТСТВА"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0,893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281001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"МЫТИЩИНСКАЯ ПОЛИКЛИНИКА №3"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0,893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880705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"ЦЕНТРАЛЬНАЯ МЕДИКО-САНИТАРНАЯ ЧАСТЬ №119 ФЕДЕРАЛЬНОГО МЕДИКО-БИОЛОГИЧЕСКОГО АГЕНТСТВА"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0,893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4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0,932</w:t>
            </w:r>
          </w:p>
        </w:tc>
      </w:tr>
      <w:tr w:rsidR="00D337FE" w:rsidRPr="00CE7CC5" w:rsidTr="00D83726">
        <w:trPr>
          <w:trHeight w:val="10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310401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УЧРЕЖДЕНИЕ" ФЕДЕРАЛЬНЫЙ НАУЧНО-КЛИНИЧЕСКИЙ ЦЕНТР ФИЗИКО-ХИМИЧЕСКОЙ МЕДИЦИНЫ ФЕДЕРАЛЬНОГО МЕДИКО-БИОЛОГИЧЕСКОГО АГЕНТСТВА"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0,932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950501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БЮДЖЕТНОЕ УЧРЕЖДЕНИЕ "ЦЕНТРАЛЬНАЯ КЛИНИЧЕСКАЯ БОЛЬНИЦА ГРАЖДАНСКОЙ АВИАЦИИ"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0,932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310201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"ОДИНЦОВСКАЯ РАЙОННАЯ БОЛЬНИЦА № 2"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0,932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ГОСУДАРСТВЕННОЕ УНИТАРНОЕ ПРЕДПРИЯТИЕ "ЦЕНТРАЛЬНЫЙ АЭРОГИДРОДИНАМИЧЕСКИЙ ИНСТИТУТ ИМЕНИ ПРОФЕССОРА Н.Е. ЖУКОВСКОГО"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0,932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500601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"ЛЕВОБЕРЕЖНАЯ ГОРОДСКАЯ 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0,932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ОТКРЫТОЕ АКЦИОНЕРНОЕ ОБЩЕСТВО "ЛЕТНО-ИССЛЕДОВАТЕЛЬСКИЙ ИНСТИТУТ ИМЕНИ М.М. ГРОМОВА"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0,932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330901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"АВСЮНИНСКАЯ УЧАСТКОВАЯ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0,932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450102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"МЕНДЕЛЕЕВСКАЯ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0,932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5группа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440801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"СЕРПУХОВСКАЯ РАЙОННАЯ 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500701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"ПОДРЕЗКОВСКАЯ 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430101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"МЕДИКО-САНИТАРНАЯ ЧАСТЬ № 164 ФЕДЕРАЛЬНОГО МЕДИКО-БИОЛОГИЧЕСКОГО АГЕНТСТВА"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"НОВО-ПЕТРОВСКАЯ СЕЛЬСКАЯ УЧАСТКОВАЯ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330201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"КУРОВСКАЯ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540701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"УЧАСТКОВАЯ БОЛЬНИЦА В С. ТРУБИНО"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370701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"ПУШКИНСКАЯ ПОЛИКЛИНИКА МИКРОРАЙОНА КЛЯЗЬМА"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260801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"ЛЮБЕРЕЦКАЯ РАЙОННАЯ БОЛЬНИЦА №2"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290301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"ПЕТРОВСКАЯ РАЙОННАЯ БОЛЬНИЦА № 3"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600202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"МЕДИКО-САНИТАРНАЯ ЧАСТЬ № 174 ФЕДЕРАЛЬНОГО МЕДИКО-БИОЛОГИЧЕСКОГО АГЕНТСТВА"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200801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"ПЕТРОВО-ДАЛЬНЕВСКАЯ УЧАСТКОВАЯ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280101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"МЫТИЩИНСКАЯ ГОРОДСКАЯ КЛИНИЧЕСКАЯ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330301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"ЛИКИНСКАЯ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370201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"СОФРИНСКАЯ ГОРОДСКАЯ БОЛЬНИЦА ИМ. СЕМАШКО Н.А."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600101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"ПРОТВИНСКАЯ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500401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"СХОДНЕНСКАЯ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200301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"КРАСНОГОРСКАЯ ГОРОДСКАЯ БОЛЬНИЦА №1"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0,955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6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0,978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610101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БОЛЬНИЦА ПУЩИНСКОГО НАУЧНОГО ЦЕНТРА РОССИЙСКОЙ АКАДЕМИИ НАУК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0,978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020202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"ТЕРЯЕВСКАЯ СЕЛЬСКАЯ АМБУЛАТОРИЯ"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0,978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450201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"АНДРЕЕВСКАЯ ГОРОДСКАЯ 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0,978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370901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"ПРАВДИНСКАЯ 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0,978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310901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"ОДИНЦОВСКАЯ ГОРОДСКАЯ ПОЛИКЛИНИКА №3"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0,978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260301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"ДЗЕРЖИНСКАЯ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0,978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НЕГОСУДАРСТВЕННОЕ УЧРЕЖДЕНИЕ ЗДРАВООХРАНЕНИЯ "УЗЛОВАЯ ПОЛИКЛИНИКА НА СТАНЦИИ ОЖЕРЕЛЬЕ ОТКРЫТОГО АКЦИОНЕРНОГО ОБЩЕСТВА "РОССИЙСКИЕ ЖЕЛЕЗНЫЕ ДОРОГИ"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0,978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300301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БОЛЬНИЦА НАУЧНОГО ЦЕНТРА РОССИЙСКОЙ АКАДЕМИИ НАУК В ЧЕРНОГОЛОВКЕ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0,978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7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0,994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470101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"ТАЛДОМСКАЯ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0,994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310501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"ОДИНЦОВСКАЯ РАЙОННАЯ БОЛЬНИЦА №3"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0,994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370601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"ПОЛИКЛИНИКА ПОС. ЛЕСНОЙ"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0,994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030101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"ВОСКРЕСЕНСКАЯ ПЕРВАЯ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0,994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550201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"ЦЕНТРАЛЬНАЯ МЕДИКО-САНИТАРНАЯ ЧАСТЬ № 21 ФЕДЕРАЛЬНОГО МЕДИКО-БИОЛОГИЧЕСКОГО АГЕНТСТВА"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0,994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330401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"ВЕРЕЙСКАЯ УЧАСТКОВАЯ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0,994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510501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КАЗЕННОЕ УЧРЕЖДЕНИЕ "ВОЙСКОВАЯ ЧАСТЬ 52583"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0,994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410601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"ЦЕНТРАЛЬНАЯ МЕДИКО-САНИТАРНАЯ ЧАСТЬ № 94 ФЕДЕРАЛЬНОГО МЕДИКО-БИОЛОГИЧЕСКОГО АГЕНТСТВА"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0,994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"ИСТРИНСКАЯ РАЙОННАЯ КЛИНИЧЕСКАЯ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0,994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58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261501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"КОТЕЛЬНИКОВСКАЯ ГОРОДСКАЯ 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0,994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560101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ЗДРАВООХРАНЕНИЯ "МЕДИКО-САНИТАРНАЯ ЧАСТЬ №154 ФЕДЕРАЛЬНОГО МЕДИКО-БИОЛОГИЧЕСКОГО АГЕНТСТВА"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0,994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8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1,012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200601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"ОПАЛИХОВСКАЯ ГОРОДСКАЯ 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1,012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540201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"ФРЯНОВСКАЯ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1,012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200201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"НАХАБИНСКАЯ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1,012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090101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"ЦЕНТРАЛЬНАЯ ГОРОДСКАЯ БОЛЬНИЦА ГОРОДА ЖЕЛЕЗНОДОРОЖНОГО ИМ.А.М. ДЕГОНСКОГО"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1,012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"ЖУКОВСКАЯ ГОРОДСКАЯ КЛИНИЧЕСКАЯ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1,012</w:t>
            </w:r>
          </w:p>
        </w:tc>
      </w:tr>
      <w:tr w:rsidR="00D337FE" w:rsidRPr="00CE7CC5" w:rsidTr="00D83726">
        <w:trPr>
          <w:trHeight w:val="10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910201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ФЕДЕРАЛЬНОЕ ГОСУДАРСТВЕННОЕ БЮДЖЕТНОЕ УЧРЕЖДЕНИЕ "3 ЦЕНТРАЛЬНЫЙ ВОЕННЫЙ КЛИНИЧЕСКИЙ ГОСПИТАЛЬ ИМЕНИ А.А. ВИШНЕВСКОГО" МИНИСТЕРСТВА ОБОРОНЫ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1,012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580201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"КРАСНОЗНАМЕНСКАЯ ГОРОДСКАЯ 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1,012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540801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"ЩЁЛКОВСКАЯ РАЙОННАЯ БОЛЬНИЦА №1"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1,012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200101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"КРАСНОГОРСКАЯ ГОРОДСКАЯ БОЛЬНИЦА №3"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1,012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9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1,037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69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440501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"СЕРПУХОВСКАЯ ГОРОДСКАЯ БОЛЬНИЦА ИМЕНИ СЕМАШКО Н.А."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1,037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330101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 xml:space="preserve">ГОСУДАРСТВЕННОЕ АВТОНОМНОЕ УЧРЕЖДЕНИЕ ЗДРАВООХРАНЕНИЯ МОСКОВСКОЙ ОБЛАСТИ "ДРЕЗНЕНСКАЯ </w:t>
            </w: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1,037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71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180101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"КЛИМОВСКАЯ ЦЕНТРАЛЬНАЯ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1,037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450101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"СОЛНЕЧНОГОРСКАЯ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1,037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040301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"СИНЬКОВСКАЯ УЧАСТКОВАЯ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1,037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541101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"МЕДВЕЖЬЕ-ОЗЁРСКАЯ АМБУЛАТОРИЯ"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1,037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170101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АВТОНОМНОЕ УЧРЕЖДЕНИЕ ЗДРАВООХРАНЕНИЯ МОСКОВСКОЙ ОБЛАСТИ "КЛИНСКАЯ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1,037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520201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"РОШАЛЬСКАЯ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1,037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290601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"АПРЕЛЕВСКАЯ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1,037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"КАШИРСКАЯ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1,037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541001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"ЩЁЛКОВСКАЯ ГОРОДСКАЯ ПОЛИКЛИНИКА №3"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1,037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010101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"БАЛАШИХИНСКАЯ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1,037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10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1,060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331201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"ДАВЫДОВСКАЯ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1,060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380101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"РАМЕНСКАЯ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1,060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"ИВАНТЕЕВСКАЯ ЦЕНТРАЛЬНАЯ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1,060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540401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"ЗАГОРЯНСКАЯ </w:t>
            </w: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1,060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85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"ДЕДОВСКАЯ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1,060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140401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"ПАВЛОВСКАЯ УЧАСТКОВАЯ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1,060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320101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"ОЗЁРСКАЯ ЦРБ"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1,060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370101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"ПУШКИНСКАЯ РАЙОННАЯ БОЛЬНИЦА ИМ. ПРОФ. РОЗАНОВА В.Н."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1,060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89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210101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"ВИДНОВСКАЯ РАЙОННАЯ КЛИНИЧЕСКАЯ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1,060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11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1,091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"ЗВЕНИГОРОДСКАЯ ЦЕНТРАЛЬНАЯ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1,091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250101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"ЛЫТКАРИНСКАЯ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1,091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260101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"ЛЮБЕРЕЦКАЯ РАЙОННАЯ БОЛЬНИЦА №1"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1,091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"КОРОЛЁВСКАЯ ГОРОДСКАЯ БОЛЬНИЦА №1"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1,091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310101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"ОДИНЦОВСКАЯ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1,091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400101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"РУЗСКАЯ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1,091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290501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"СЕЛЯТИНСКАЯ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1,091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460201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"МИХНЕВСКАЯ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1,091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290101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"НАРО-ФОМИНСКАЯ РАЙОННАЯ БОЛЬНИЦА № 1"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1,091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510201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"ЧЕХОВСКАЯ ЦЕНТРАЛЬНАЯ РАЙОННАЯ 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1,091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310801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"ГОЛИЦЫНСКАЯ 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1,091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060101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"ДОМОДЕДОВСКАЯ ЦЕНТРАЛЬНАЯ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1,091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12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1,122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550101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"ЭЛЕКТРОСТАЛЬСКАЯ ЦЕНТРАЛЬНАЯ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1,122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350701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"ПОДОЛЬСКАЯ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1,122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200401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"КРАСНОГОРСКАЯ ГОРОДСКАЯ БОЛЬНИЦА №2"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1,122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330501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"ДЕМИХОВСКАЯ УЧАСТКОВАЯ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1,122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540501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"УЧАСТКОВАЯ БОЛЬНИЦА П. БИОКОМБИНАТА"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1,122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501101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"КЛЯЗЬМИНСКАЯ УЧАСТКОВАЯ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1,122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350301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"ЛЬВОВСКАЯ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1,122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109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490101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АВТОНОМНОЕ УЧРЕЖДЕНИЕ ЗДРАВООХРАНЕНИЯ МОСКОВСКОЙ ОБЛАСТИ "ЦЕНТРАЛЬНАЯ ГОРОДСКАЯ БОЛЬНИЦА ИМЕНИ М. В. ГОЛЬЦА"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1,122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040201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"ЯХРОМСКАЯ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1,122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040101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"ДМИТРОВСКАЯ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1,122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050101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"ДОЛГОПРУДНЕНСКАЯ ЦЕНТРАЛЬНАЯ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1,122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113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410101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"СЕРГИЕВО-ПОСАДСКАЯ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1,122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13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1,145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360401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"ПОДОЛЬСКАЯ ГОРОДСКАЯ КЛИНИЧЕСКАЯ БОЛЬНИЦА №3"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1,145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230101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"ЛОБНЕНСКАЯ ЦЕНТРАЛЬНАЯ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1,145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590101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"БРОННИЦКАЯ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1,145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400201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"ТУЧКОВСКАЯ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1,145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510301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"ЧЕХОВСКАЯ РАЙОННАЯ БОЛЬНИЦА № 2"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1,145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030201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АВТОНОМНОЕ УЧРЕЖДЕНИЕ ЗДРАВООХРАНЕНИЯ МОСКОВСКОЙ ОБЛАСТИ "ВОСКРЕСЕНСКАЯ РАЙОННАЯ БОЛЬНИЦА № 2"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1,145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460301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"МАЛИНСКАЯ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1,145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332901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"ОРЕХОВО-ЗУЕВСКИЙ РАЙОННЫЙ ЦЕНТР ОБЩЕЙ ВРАЧЕБНОЙ (СЕМЕЙНОЙ) ПРАКТИКИ"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1,145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14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1,187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240101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"ЛУХОВИЦКАЯ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1,187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460101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"СТУПИНСКАЯ ЦЕНТРАЛЬНАЯ РАЙОННАЯ КЛИНИЧЕСКАЯ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1,187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371101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"АМБУЛАТОРИЯ ПОСЕЛКА ЗВЕРОСОВХОЗА"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1,187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270301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"УВАРОВСКАЯ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1,187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520101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"ШАТУРСКАЯ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1,187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127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540301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"МОНИНСКАЯ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1,187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15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1,218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540601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"ЛОСИНО-ПЕТРОВСКАЯ ЦЕНТРАЛЬНАЯ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1,218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129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332801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"ОРЕХОВО-ЗУЕВСКАЯ ЦЕНТРАЛЬНАЯ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1,218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420101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"СЕРЕБРЯНО-ПРУДСКАЯ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1,218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440101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"СЕРПУХОВСКАЯ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1,218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541401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"ЩЁЛКОВСКАЯ ГОРОДСКАЯ ПОЛИКЛИНИКА №4"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1,218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270101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"МОЖАЙСКАЯ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1,218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16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1,254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180201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"КЛИМОВСКАЯ ГОРОДСКАЯ БОЛЬНИЦА №2"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1,254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110101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"ЗАРАЙСКАЯ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1,254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969701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ОО</w:t>
            </w:r>
            <w:proofErr w:type="gramStart"/>
            <w:r w:rsidRPr="00CE7CC5">
              <w:rPr>
                <w:rFonts w:eastAsia="Times New Roman"/>
                <w:color w:val="000000"/>
                <w:lang w:eastAsia="ru-RU"/>
              </w:rPr>
              <w:t>О"</w:t>
            </w:r>
            <w:proofErr w:type="gramEnd"/>
            <w:r w:rsidRPr="00CE7CC5">
              <w:rPr>
                <w:rFonts w:eastAsia="Times New Roman"/>
                <w:color w:val="000000"/>
                <w:lang w:eastAsia="ru-RU"/>
              </w:rPr>
              <w:t>АВС-ДИАГНОСТИКА"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1,254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541201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 xml:space="preserve">ГОСУДАРСТВЕННОЕ БЮДЖЕТНОЕ УЧРЕЖДЕНИЕ ЗДРАВООХРАНЕНИЯ МОСКОВСКОЙ ОБЛАСТИ "ПОЛИКЛИНИКА В П. </w:t>
            </w:r>
            <w:proofErr w:type="gramStart"/>
            <w:r w:rsidRPr="00CE7CC5">
              <w:rPr>
                <w:rFonts w:eastAsia="Times New Roman"/>
                <w:color w:val="000000"/>
                <w:lang w:eastAsia="ru-RU"/>
              </w:rPr>
              <w:t>СВЕРДЛОВСКИЙ</w:t>
            </w:r>
            <w:proofErr w:type="gramEnd"/>
            <w:r w:rsidRPr="00CE7CC5">
              <w:rPr>
                <w:rFonts w:eastAsia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1,254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540101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"ЩЁЛКОВСКАЯ РАЙОННАЯ БОЛЬНИЦА №2"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1,254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139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020303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"ОСТАШЕВСКАЯ УЧАСТКОВАЯ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1,254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190101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"КОЛОМЕНСКАЯ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1,254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17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1,300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141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300101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"НОГИНСКАЯ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1,300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312401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"ЕРШОВСКАЯ АМБУЛАТОРИЯ"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1,300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18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1,357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020404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"СЫЧЁВСКАЯ 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1,357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340101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"ПАВЛОВО-ПОСАДСКАЯ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1,357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370301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"АШУКИНСКАЯ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1,357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340201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"ЭЛЕКТРОГОРСКАЯ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1,357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19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1,438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530101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"ШАХОВСКАЯ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1,438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220101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"ЛОТОШИНСКАЯ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1,438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149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710101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"АМБУЛАТОРИЯ ГОРОДСКОГО ОКРУГА ВОСХОД"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1,438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070101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АВТОНОМНОЕ УЧРЕЖДЕНИЕ ЗДРАВООХРАНЕНИЯ МОСКОВСКОЙ ОБЛАСТИ "ДУБНЕНСКАЯ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1,438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020101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"ВОЛОКОЛАМСКАЯ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1,438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080101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"ЕГОРЬЕВСКАЯ ЦЕНТРАЛЬНАЯ РАЙОННАЯ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1,438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390101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АВТОНОМНОЕ УЧРЕЖДЕНИЕ ЗДРАВООХРАНЕНИЯ МОСКОВСКОЙ ОБЛАСТИ "ЦЕНТРАЛЬНАЯ ГОРОДСКАЯ КЛИНИЧЕСКАЯ БОЛЬНИЦА Г. РЕУТОВ"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1,438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20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1,527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lastRenderedPageBreak/>
              <w:t>154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280801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"МЫТИЩИНСКАЯ ГОРОДСКАЯ ДЕТСКАЯ ПОЛИКЛИНИКА №4"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1,527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280601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"МЫТИЩИНСКАЯ ГОРОДСКАЯ ДЕТСКАЯ ПОЛИКЛИНИКА №2"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1,527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280701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"МЫТИЩИНСКАЯ ГОРОДСКАЯ ДЕТСКАЯ ПОЛИКЛИНИКА№3"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1,527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360701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"ПОДОЛЬСКАЯ ГОРОДСКАЯ ДЕТСКАЯ ПОЛИКЛИНИКА №1"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1,527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500501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"ХИМКИНСКАЯ ДЕТСКАЯ ГОРОДСКАЯ 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1,527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159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262101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"МОСКОВСКИЙ ОБЛАСТНОЙ ЦЕНТР ОХРАНЫ МАТЕРИНСТВА И ДЕТСТВА"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1,527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21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1,574</w:t>
            </w:r>
          </w:p>
        </w:tc>
      </w:tr>
      <w:tr w:rsidR="00D337FE" w:rsidRPr="00CE7CC5" w:rsidTr="00D8372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050401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ОБЩЕСТВО С ОГРАНИЧЕННОЙ ОТВЕТСТВЕННОСТЬЮ "ДОБРЫЙ ДОКТОР"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1,574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170201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"КЛИНСКАЯ ДЕТСКАЯ ГОРОДСКАЯ БОЛЬНИЦА"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1,574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22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1,749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360901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"ПОДОЛЬСКАЯ ГОРОДСКАЯ ДЕТСКАЯ ПОЛИКЛИНИКА №3"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1,749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311301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"ПОЛИКЛИНИКА ГОРОДСКОГО ОКРУГА ВЛАСИХА"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1,749</w:t>
            </w:r>
          </w:p>
        </w:tc>
      </w:tr>
      <w:tr w:rsidR="00D337FE" w:rsidRPr="00CE7CC5" w:rsidTr="00D8372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lang w:eastAsia="ru-RU"/>
              </w:rPr>
              <w:t>23 группа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1,863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580301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"КРАСНОЗНАМЕНСКАЯ ГОРОДСКАЯ ДЕТСКАЯ ПОЛИКЛИНИКА"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1,863</w:t>
            </w:r>
          </w:p>
        </w:tc>
      </w:tr>
      <w:tr w:rsidR="00D337FE" w:rsidRPr="00CE7CC5" w:rsidTr="00D8372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165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360801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7FE" w:rsidRPr="00CE7CC5" w:rsidRDefault="00D337FE" w:rsidP="00D83726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CE7CC5">
              <w:rPr>
                <w:rFonts w:eastAsia="Times New Roman"/>
                <w:color w:val="000000"/>
                <w:lang w:eastAsia="ru-RU"/>
              </w:rPr>
              <w:t>ГОСУДАРСТВЕННОЕ БЮДЖЕТНОЕ УЧРЕЖДЕНИЕ ЗДРАВООХРАНЕНИЯ МОСКОВСКОЙ ОБЛАСТИ "ПОДОЛЬСКАЯ ГОРОДСКАЯ ДЕТСКАЯ ПОЛИКЛИНИКА №2"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D337FE" w:rsidRPr="00CE7CC5" w:rsidRDefault="00D337FE" w:rsidP="00D83726">
            <w:pPr>
              <w:suppressAutoHyphens w:val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7CC5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1,863</w:t>
            </w:r>
          </w:p>
        </w:tc>
      </w:tr>
    </w:tbl>
    <w:p w:rsidR="00D337FE" w:rsidRDefault="00D337FE" w:rsidP="00D337FE">
      <w:pPr>
        <w:tabs>
          <w:tab w:val="left" w:pos="1080"/>
          <w:tab w:val="left" w:pos="1260"/>
        </w:tabs>
        <w:rPr>
          <w:sz w:val="24"/>
          <w:szCs w:val="24"/>
        </w:rPr>
      </w:pPr>
    </w:p>
    <w:p w:rsidR="00D337FE" w:rsidRDefault="00D337FE" w:rsidP="00D337FE">
      <w:pPr>
        <w:tabs>
          <w:tab w:val="left" w:pos="1080"/>
          <w:tab w:val="left" w:pos="126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».</w:t>
      </w:r>
    </w:p>
    <w:sectPr w:rsidR="00D337FE" w:rsidSect="00D337FE">
      <w:footerReference w:type="default" r:id="rId4"/>
      <w:footnotePr>
        <w:numStart w:val="37"/>
      </w:footnotePr>
      <w:pgSz w:w="11906" w:h="16838"/>
      <w:pgMar w:top="1135" w:right="926" w:bottom="899" w:left="126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189" w:rsidRDefault="00D337FE">
    <w:pPr>
      <w:pStyle w:val="a3"/>
      <w:jc w:val="right"/>
    </w:pPr>
    <w:r>
      <w:fldChar w:fldCharType="begin"/>
    </w:r>
    <w:r>
      <w:instrText xml:space="preserve"> PAGE   \* MERGEFORMAT</w:instrText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</w:p>
  <w:p w:rsidR="00560189" w:rsidRDefault="00D337FE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numStart w:val="37"/>
  </w:footnotePr>
  <w:compat/>
  <w:rsids>
    <w:rsidRoot w:val="00D337FE"/>
    <w:rsid w:val="009E3BCE"/>
    <w:rsid w:val="00D33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FE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337FE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Нижний колонтитул Знак"/>
    <w:basedOn w:val="a0"/>
    <w:link w:val="a3"/>
    <w:rsid w:val="00D337FE"/>
    <w:rPr>
      <w:rFonts w:ascii="Times New Roman" w:eastAsia="Calibri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9522</Words>
  <Characters>54281</Characters>
  <Application>Microsoft Office Word</Application>
  <DocSecurity>0</DocSecurity>
  <Lines>452</Lines>
  <Paragraphs>127</Paragraphs>
  <ScaleCrop>false</ScaleCrop>
  <Company/>
  <LinksUpToDate>false</LinksUpToDate>
  <CharactersWithSpaces>63676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alatortsev</dc:creator>
  <cp:lastModifiedBy>alatortsev</cp:lastModifiedBy>
  <cp:revision>2</cp:revision>
  <dcterms:created xsi:type="dcterms:W3CDTF">2017-07-27T16:37:00Z</dcterms:created>
  <dcterms:modified xsi:type="dcterms:W3CDTF">2017-07-27T16:37:00Z</dcterms:modified>
</cp:coreProperties>
</file>